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4A82" w14:textId="77777777" w:rsidR="00F01FE5" w:rsidRPr="00212114" w:rsidRDefault="00F01FE5">
      <w:pPr>
        <w:rPr>
          <w:lang w:val="uk-UA"/>
        </w:rPr>
      </w:pPr>
    </w:p>
    <w:p w14:paraId="4B0D5074" w14:textId="77777777" w:rsidR="00FF5406" w:rsidRDefault="00FF5406">
      <w:pPr>
        <w:rPr>
          <w:lang w:val="uk-UA"/>
        </w:rPr>
      </w:pPr>
    </w:p>
    <w:p w14:paraId="6459A382" w14:textId="77777777" w:rsidR="00FF5406" w:rsidRDefault="00FF5406">
      <w:pPr>
        <w:rPr>
          <w:lang w:val="uk-UA"/>
        </w:rPr>
      </w:pPr>
    </w:p>
    <w:p w14:paraId="1736366B" w14:textId="77777777" w:rsidR="00905816" w:rsidRDefault="00905816">
      <w:pPr>
        <w:rPr>
          <w:lang w:val="uk-UA"/>
        </w:rPr>
      </w:pPr>
    </w:p>
    <w:p w14:paraId="4239F5FF" w14:textId="77777777" w:rsidR="00905816" w:rsidRDefault="00905816">
      <w:pPr>
        <w:rPr>
          <w:lang w:val="uk-UA"/>
        </w:rPr>
      </w:pPr>
    </w:p>
    <w:p w14:paraId="23773DA0" w14:textId="77777777" w:rsidR="00905816" w:rsidRDefault="00905816">
      <w:pPr>
        <w:rPr>
          <w:lang w:val="uk-UA"/>
        </w:rPr>
      </w:pPr>
    </w:p>
    <w:p w14:paraId="51530F80" w14:textId="77777777" w:rsidR="00905816" w:rsidRDefault="00905816">
      <w:pPr>
        <w:rPr>
          <w:lang w:val="uk-UA"/>
        </w:rPr>
      </w:pPr>
    </w:p>
    <w:p w14:paraId="1278FE53" w14:textId="77777777" w:rsidR="00905816" w:rsidRDefault="00905816">
      <w:pPr>
        <w:rPr>
          <w:lang w:val="uk-UA"/>
        </w:rPr>
      </w:pPr>
    </w:p>
    <w:p w14:paraId="5968DFB9" w14:textId="77777777" w:rsidR="00FF5406" w:rsidRDefault="00FF5406">
      <w:pPr>
        <w:rPr>
          <w:lang w:val="uk-UA"/>
        </w:rPr>
      </w:pPr>
    </w:p>
    <w:p w14:paraId="014188E5" w14:textId="77777777" w:rsidR="00FF5406" w:rsidRDefault="00FF5406">
      <w:pPr>
        <w:rPr>
          <w:lang w:val="uk-UA"/>
        </w:rPr>
      </w:pPr>
    </w:p>
    <w:p w14:paraId="22190D51" w14:textId="77777777" w:rsidR="00905816" w:rsidRPr="00905816" w:rsidRDefault="00905816" w:rsidP="00905816">
      <w:pPr>
        <w:widowControl w:val="0"/>
        <w:spacing w:before="12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905816">
        <w:rPr>
          <w:rFonts w:ascii="Arial" w:hAnsi="Arial" w:cs="Arial"/>
          <w:b/>
          <w:caps/>
          <w:sz w:val="28"/>
          <w:szCs w:val="28"/>
          <w:lang w:val="ru-RU"/>
        </w:rPr>
        <w:t xml:space="preserve">Закупівельна документація </w:t>
      </w:r>
    </w:p>
    <w:p w14:paraId="4C32E7D8" w14:textId="237A841F" w:rsidR="00FF5406" w:rsidRPr="00905816" w:rsidRDefault="00310C9A" w:rsidP="00310C9A">
      <w:pPr>
        <w:jc w:val="center"/>
        <w:rPr>
          <w:lang w:val="ru-RU"/>
        </w:rPr>
      </w:pPr>
      <w:r w:rsidRPr="00310C9A">
        <w:rPr>
          <w:rFonts w:ascii="Arial" w:hAnsi="Arial" w:cs="Arial"/>
          <w:b/>
          <w:caps/>
          <w:sz w:val="28"/>
          <w:szCs w:val="28"/>
          <w:lang w:val="ru-RU"/>
        </w:rPr>
        <w:t>ПРАТ “АБІНБЕВ ЕФЕС УКРАЇНА”</w:t>
      </w:r>
    </w:p>
    <w:p w14:paraId="7455287A" w14:textId="77777777" w:rsidR="00FF5406" w:rsidRDefault="00FF5406">
      <w:pPr>
        <w:rPr>
          <w:lang w:val="uk-UA"/>
        </w:rPr>
      </w:pPr>
    </w:p>
    <w:p w14:paraId="276D182F" w14:textId="77777777" w:rsidR="00FF5406" w:rsidRDefault="00FF5406">
      <w:pPr>
        <w:rPr>
          <w:lang w:val="uk-UA"/>
        </w:rPr>
      </w:pPr>
    </w:p>
    <w:p w14:paraId="4B2ED65E" w14:textId="77777777" w:rsidR="00FF5406" w:rsidRDefault="00FF5406">
      <w:pPr>
        <w:rPr>
          <w:lang w:val="uk-UA"/>
        </w:rPr>
      </w:pPr>
    </w:p>
    <w:p w14:paraId="36FAAE73" w14:textId="77777777" w:rsidR="00FF5406" w:rsidRDefault="00FF5406">
      <w:pPr>
        <w:rPr>
          <w:lang w:val="uk-UA"/>
        </w:rPr>
      </w:pPr>
    </w:p>
    <w:p w14:paraId="7870A0FC" w14:textId="77777777" w:rsidR="00FF5406" w:rsidRDefault="00FF5406">
      <w:pPr>
        <w:rPr>
          <w:lang w:val="uk-UA"/>
        </w:rPr>
      </w:pPr>
    </w:p>
    <w:p w14:paraId="1C0E8F04" w14:textId="77777777" w:rsidR="00FF5406" w:rsidRDefault="00FF5406">
      <w:pPr>
        <w:rPr>
          <w:lang w:val="uk-UA"/>
        </w:rPr>
      </w:pPr>
    </w:p>
    <w:p w14:paraId="63C0D76E" w14:textId="77777777" w:rsidR="00FF5406" w:rsidRDefault="00FF5406">
      <w:pPr>
        <w:rPr>
          <w:lang w:val="uk-UA"/>
        </w:rPr>
      </w:pPr>
    </w:p>
    <w:p w14:paraId="69A6795E" w14:textId="77777777" w:rsidR="00FF5406" w:rsidRDefault="00FF5406">
      <w:pPr>
        <w:rPr>
          <w:lang w:val="uk-UA"/>
        </w:rPr>
      </w:pPr>
    </w:p>
    <w:p w14:paraId="177978D3" w14:textId="77777777" w:rsidR="00FF5406" w:rsidRDefault="00FF5406">
      <w:pPr>
        <w:rPr>
          <w:lang w:val="uk-UA"/>
        </w:rPr>
      </w:pPr>
    </w:p>
    <w:p w14:paraId="32C7803B" w14:textId="77777777" w:rsidR="00FF5406" w:rsidRDefault="00FF5406">
      <w:pPr>
        <w:rPr>
          <w:lang w:val="uk-UA"/>
        </w:rPr>
      </w:pPr>
    </w:p>
    <w:p w14:paraId="4F5FBEC3" w14:textId="77777777" w:rsidR="00FF5406" w:rsidRDefault="00FF5406">
      <w:pPr>
        <w:rPr>
          <w:lang w:val="uk-UA"/>
        </w:rPr>
      </w:pPr>
    </w:p>
    <w:p w14:paraId="7A45EB9F" w14:textId="77777777" w:rsidR="00FF5406" w:rsidRDefault="00FF5406">
      <w:pPr>
        <w:rPr>
          <w:lang w:val="uk-UA"/>
        </w:rPr>
      </w:pPr>
    </w:p>
    <w:p w14:paraId="221DF502" w14:textId="77777777" w:rsidR="00FF5406" w:rsidRDefault="00FF5406">
      <w:pPr>
        <w:rPr>
          <w:lang w:val="uk-UA"/>
        </w:rPr>
      </w:pPr>
    </w:p>
    <w:p w14:paraId="1310CD14" w14:textId="77777777" w:rsidR="00FF5406" w:rsidRDefault="00FF5406">
      <w:pPr>
        <w:rPr>
          <w:lang w:val="uk-UA"/>
        </w:rPr>
      </w:pPr>
    </w:p>
    <w:p w14:paraId="11FE88B8" w14:textId="77777777" w:rsidR="00212114" w:rsidRDefault="00212114" w:rsidP="00FF5406">
      <w:pPr>
        <w:rPr>
          <w:b/>
          <w:bCs/>
          <w:lang w:val="uk-UA"/>
        </w:rPr>
      </w:pPr>
    </w:p>
    <w:p w14:paraId="742B27A4" w14:textId="59C91384" w:rsidR="00FF5406" w:rsidRPr="00FF5406" w:rsidRDefault="00FF5406" w:rsidP="00CE3655">
      <w:pPr>
        <w:jc w:val="both"/>
        <w:rPr>
          <w:b/>
          <w:bCs/>
          <w:lang w:val="uk-UA"/>
        </w:rPr>
      </w:pPr>
      <w:r w:rsidRPr="00FF5406">
        <w:rPr>
          <w:b/>
          <w:bCs/>
          <w:lang w:val="uk-UA"/>
        </w:rPr>
        <w:lastRenderedPageBreak/>
        <w:t>1. Загальні положення</w:t>
      </w:r>
      <w:r>
        <w:rPr>
          <w:b/>
          <w:bCs/>
          <w:lang w:val="uk-UA"/>
        </w:rPr>
        <w:t>.</w:t>
      </w:r>
    </w:p>
    <w:p w14:paraId="54193190" w14:textId="3A067D50" w:rsidR="00774DCC" w:rsidRDefault="00FF5406" w:rsidP="00CE3655">
      <w:pPr>
        <w:jc w:val="both"/>
        <w:rPr>
          <w:lang w:val="uk-UA"/>
        </w:rPr>
      </w:pPr>
      <w:r w:rsidRPr="00FF5406">
        <w:rPr>
          <w:lang w:val="uk-UA"/>
        </w:rPr>
        <w:t>1.1.</w:t>
      </w:r>
      <w:r w:rsidR="00DD2FAF" w:rsidRPr="002D7198">
        <w:rPr>
          <w:lang w:val="ru-RU"/>
        </w:rPr>
        <w:t xml:space="preserve"> </w:t>
      </w:r>
      <w:bookmarkStart w:id="0" w:name="_Hlk167965019"/>
      <w:r w:rsidR="00DD2FAF" w:rsidRPr="00DD2FAF">
        <w:rPr>
          <w:lang w:val="uk-UA"/>
        </w:rPr>
        <w:t>ПРАТ «АБІНБЕВ ЕФЕС УКРАЇНА»</w:t>
      </w:r>
      <w:bookmarkEnd w:id="0"/>
      <w:r w:rsidR="00DD2FAF" w:rsidRPr="002D7198">
        <w:rPr>
          <w:lang w:val="ru-RU"/>
        </w:rPr>
        <w:t xml:space="preserve"> </w:t>
      </w:r>
      <w:r w:rsidR="00DD2FAF">
        <w:rPr>
          <w:lang w:val="uk-UA"/>
        </w:rPr>
        <w:t xml:space="preserve">- </w:t>
      </w:r>
      <w:r w:rsidRPr="00FF5406">
        <w:rPr>
          <w:lang w:val="uk-UA"/>
        </w:rPr>
        <w:t xml:space="preserve">юридична адреса: </w:t>
      </w:r>
      <w:r>
        <w:rPr>
          <w:lang w:val="uk-UA"/>
        </w:rPr>
        <w:t>03150</w:t>
      </w:r>
      <w:r w:rsidRPr="00FF5406">
        <w:rPr>
          <w:lang w:val="uk-UA"/>
        </w:rPr>
        <w:t xml:space="preserve"> Україна, м. </w:t>
      </w:r>
      <w:r>
        <w:rPr>
          <w:lang w:val="uk-UA"/>
        </w:rPr>
        <w:t>Київ</w:t>
      </w:r>
      <w:r w:rsidRPr="00FF5406">
        <w:rPr>
          <w:lang w:val="uk-UA"/>
        </w:rPr>
        <w:t>, вул</w:t>
      </w:r>
      <w:r>
        <w:rPr>
          <w:lang w:val="uk-UA"/>
        </w:rPr>
        <w:t>. Фізкультури</w:t>
      </w:r>
      <w:r w:rsidRPr="00FF5406">
        <w:rPr>
          <w:lang w:val="uk-UA"/>
        </w:rPr>
        <w:t xml:space="preserve">, </w:t>
      </w:r>
      <w:r>
        <w:rPr>
          <w:lang w:val="uk-UA"/>
        </w:rPr>
        <w:t>30-В.</w:t>
      </w:r>
      <w:r w:rsidR="00CE3655">
        <w:rPr>
          <w:lang w:val="uk-UA"/>
        </w:rPr>
        <w:t xml:space="preserve"> </w:t>
      </w:r>
      <w:r w:rsidRPr="00FF5406">
        <w:rPr>
          <w:lang w:val="uk-UA"/>
        </w:rPr>
        <w:t xml:space="preserve">(далі —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) Повідомленням про проведення </w:t>
      </w:r>
      <w:r w:rsidR="007343A3">
        <w:rPr>
          <w:lang w:val="uk-UA"/>
        </w:rPr>
        <w:t>Т</w:t>
      </w:r>
      <w:r w:rsidRPr="00FF5406">
        <w:rPr>
          <w:lang w:val="uk-UA"/>
        </w:rPr>
        <w:t xml:space="preserve">ендеру, розміщеним на Інтернет-сайті </w:t>
      </w:r>
      <w:r w:rsidR="0015174A">
        <w:rPr>
          <w:lang w:val="uk-UA"/>
        </w:rPr>
        <w:t xml:space="preserve"> </w:t>
      </w:r>
      <w:r w:rsidRPr="00FF5406">
        <w:rPr>
          <w:lang w:val="uk-UA"/>
        </w:rPr>
        <w:t xml:space="preserve">Організатора (адреса сайту: </w:t>
      </w:r>
      <w:r w:rsidR="002A7E2C" w:rsidRPr="002A7E2C">
        <w:rPr>
          <w:lang w:val="uk-UA"/>
        </w:rPr>
        <w:t>https://abinbevefes.com.ua/</w:t>
      </w:r>
      <w:r w:rsidRPr="00FF5406">
        <w:rPr>
          <w:lang w:val="uk-UA"/>
        </w:rPr>
        <w:t xml:space="preserve"> ) запрошує </w:t>
      </w:r>
      <w:r w:rsidR="00CE3655">
        <w:rPr>
          <w:lang w:val="uk-UA"/>
        </w:rPr>
        <w:t>П</w:t>
      </w:r>
      <w:r w:rsidRPr="00FF5406">
        <w:rPr>
          <w:lang w:val="uk-UA"/>
        </w:rPr>
        <w:t xml:space="preserve">остачальників (далі — </w:t>
      </w:r>
      <w:r w:rsidR="008812BA">
        <w:rPr>
          <w:lang w:val="uk-UA"/>
        </w:rPr>
        <w:t>Учасник</w:t>
      </w:r>
      <w:r w:rsidR="00B75C67">
        <w:rPr>
          <w:lang w:val="uk-UA"/>
        </w:rPr>
        <w:t>ів</w:t>
      </w:r>
      <w:r w:rsidRPr="00FF5406">
        <w:rPr>
          <w:lang w:val="uk-UA"/>
        </w:rPr>
        <w:t xml:space="preserve">) до участі </w:t>
      </w:r>
      <w:r w:rsidR="0015174A">
        <w:rPr>
          <w:lang w:val="uk-UA"/>
        </w:rPr>
        <w:t xml:space="preserve"> </w:t>
      </w:r>
      <w:r w:rsidR="00315B9D">
        <w:rPr>
          <w:lang w:val="uk-UA"/>
        </w:rPr>
        <w:t>у конкурсному відборі</w:t>
      </w:r>
      <w:r w:rsidR="00774DCC">
        <w:rPr>
          <w:lang w:val="uk-UA"/>
        </w:rPr>
        <w:t xml:space="preserve"> з</w:t>
      </w:r>
    </w:p>
    <w:p w14:paraId="78EC5CBA" w14:textId="085C1E40" w:rsidR="00774DCC" w:rsidRDefault="006B357F" w:rsidP="00CE365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Оренди складського приміщення </w:t>
      </w:r>
      <w:r w:rsidR="00BB7A04">
        <w:rPr>
          <w:b/>
          <w:bCs/>
          <w:lang w:val="uk-UA"/>
        </w:rPr>
        <w:t xml:space="preserve">площею </w:t>
      </w:r>
      <w:r>
        <w:rPr>
          <w:b/>
          <w:bCs/>
          <w:lang w:val="uk-UA"/>
        </w:rPr>
        <w:t>4000-5000кв.м. у м. Чернігів.</w:t>
      </w:r>
    </w:p>
    <w:p w14:paraId="4C9D2291" w14:textId="335C9D7E" w:rsidR="00FF5406" w:rsidRPr="00FF5406" w:rsidRDefault="00FF5406" w:rsidP="00CE3655">
      <w:pPr>
        <w:jc w:val="both"/>
        <w:rPr>
          <w:lang w:val="uk-UA"/>
        </w:rPr>
      </w:pPr>
      <w:r w:rsidRPr="00FF5406">
        <w:rPr>
          <w:lang w:val="uk-UA"/>
        </w:rPr>
        <w:t xml:space="preserve">1.2. За результатами проведеного </w:t>
      </w:r>
      <w:r w:rsidR="00B75C67">
        <w:rPr>
          <w:lang w:val="uk-UA"/>
        </w:rPr>
        <w:t>Конкурсу</w:t>
      </w:r>
      <w:r w:rsidRPr="00FF5406">
        <w:rPr>
          <w:lang w:val="uk-UA"/>
        </w:rPr>
        <w:t xml:space="preserve"> буде зроблено вибір одного </w:t>
      </w:r>
      <w:r w:rsidR="00B75C67">
        <w:rPr>
          <w:lang w:val="uk-UA"/>
        </w:rPr>
        <w:t>Постачальника</w:t>
      </w:r>
      <w:r w:rsidRPr="00FF5406">
        <w:rPr>
          <w:lang w:val="uk-UA"/>
        </w:rPr>
        <w:t xml:space="preserve"> на розсуд </w:t>
      </w:r>
      <w:r>
        <w:rPr>
          <w:lang w:val="uk-UA"/>
        </w:rPr>
        <w:t>Замовника</w:t>
      </w:r>
      <w:r w:rsidRPr="00FF5406">
        <w:rPr>
          <w:lang w:val="uk-UA"/>
        </w:rPr>
        <w:t>.</w:t>
      </w:r>
    </w:p>
    <w:p w14:paraId="4343F02A" w14:textId="4C258F5F" w:rsidR="00FF5406" w:rsidRPr="00FF5406" w:rsidRDefault="00FF5406" w:rsidP="00CE3655">
      <w:pPr>
        <w:jc w:val="both"/>
        <w:rPr>
          <w:lang w:val="uk-UA"/>
        </w:rPr>
      </w:pPr>
      <w:r w:rsidRPr="00FF5406">
        <w:rPr>
          <w:lang w:val="uk-UA"/>
        </w:rPr>
        <w:t>1.3. Опубліковане Повідомлення разом з його невід'ємним додатком</w:t>
      </w:r>
      <w:r>
        <w:rPr>
          <w:lang w:val="uk-UA"/>
        </w:rPr>
        <w:t>/</w:t>
      </w:r>
      <w:r w:rsidR="00CE3655">
        <w:rPr>
          <w:lang w:val="uk-UA"/>
        </w:rPr>
        <w:t>Специфікацією</w:t>
      </w:r>
      <w:r w:rsidRPr="00FF5406">
        <w:rPr>
          <w:lang w:val="uk-UA"/>
        </w:rPr>
        <w:t xml:space="preserve"> є запрошенням робити оферти і повинн</w:t>
      </w:r>
      <w:r w:rsidR="00CE3655">
        <w:rPr>
          <w:lang w:val="uk-UA"/>
        </w:rPr>
        <w:t>е</w:t>
      </w:r>
      <w:r w:rsidRPr="00FF5406">
        <w:rPr>
          <w:lang w:val="uk-UA"/>
        </w:rPr>
        <w:t xml:space="preserve"> розглядатися </w:t>
      </w:r>
      <w:r w:rsidR="008812BA">
        <w:rPr>
          <w:lang w:val="uk-UA"/>
        </w:rPr>
        <w:t>Учасниками</w:t>
      </w:r>
      <w:r w:rsidRPr="00FF5406">
        <w:rPr>
          <w:lang w:val="uk-UA"/>
        </w:rPr>
        <w:t xml:space="preserve"> з урахуванням цього.</w:t>
      </w:r>
    </w:p>
    <w:p w14:paraId="20614CC8" w14:textId="466C821F" w:rsidR="00FF5406" w:rsidRPr="00FF5406" w:rsidRDefault="00FF5406" w:rsidP="00CE3655">
      <w:pPr>
        <w:jc w:val="both"/>
        <w:rPr>
          <w:lang w:val="uk-UA"/>
        </w:rPr>
      </w:pPr>
      <w:r w:rsidRPr="00FF5406">
        <w:rPr>
          <w:lang w:val="uk-UA"/>
        </w:rPr>
        <w:t xml:space="preserve">1.4. При необхідності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 має право продовжувати термін закінчення прийому Пропозицій з повідомленням усіх </w:t>
      </w:r>
      <w:r w:rsidR="008812BA">
        <w:rPr>
          <w:lang w:val="uk-UA"/>
        </w:rPr>
        <w:t>Учасників</w:t>
      </w:r>
      <w:r w:rsidRPr="00FF5406">
        <w:rPr>
          <w:lang w:val="uk-UA"/>
        </w:rPr>
        <w:t>.</w:t>
      </w:r>
    </w:p>
    <w:p w14:paraId="4FCB601C" w14:textId="77777777" w:rsidR="00FF5406" w:rsidRPr="00FF5406" w:rsidRDefault="00FF5406" w:rsidP="00CE3655">
      <w:pPr>
        <w:jc w:val="both"/>
        <w:rPr>
          <w:lang w:val="uk-UA"/>
        </w:rPr>
      </w:pPr>
      <w:r w:rsidRPr="00FF5406">
        <w:rPr>
          <w:lang w:val="uk-UA"/>
        </w:rPr>
        <w:t>1.5. Укладений за результатами проведеної процедури Договір фіксує всі досягнуті сторонами домовленості.</w:t>
      </w:r>
    </w:p>
    <w:p w14:paraId="4832E8A4" w14:textId="25170566" w:rsidR="00FF5406" w:rsidRPr="00FF5406" w:rsidRDefault="00FF5406" w:rsidP="00CE3655">
      <w:pPr>
        <w:jc w:val="both"/>
        <w:rPr>
          <w:lang w:val="uk-UA"/>
        </w:rPr>
      </w:pPr>
      <w:r w:rsidRPr="00FF5406">
        <w:rPr>
          <w:lang w:val="uk-UA"/>
        </w:rPr>
        <w:t xml:space="preserve">1.6. </w:t>
      </w:r>
      <w:r w:rsidR="008812BA">
        <w:rPr>
          <w:lang w:val="uk-UA"/>
        </w:rPr>
        <w:t>Учасники</w:t>
      </w:r>
      <w:r w:rsidRPr="00FF5406">
        <w:rPr>
          <w:lang w:val="uk-UA"/>
        </w:rPr>
        <w:t xml:space="preserve"> самостійно несуть усі витрати, пов'язані з підготовкою та поданням Пропозиції, а </w:t>
      </w:r>
      <w:r>
        <w:rPr>
          <w:lang w:val="uk-UA"/>
        </w:rPr>
        <w:t>Замовник</w:t>
      </w:r>
      <w:r w:rsidRPr="00FF5406">
        <w:rPr>
          <w:lang w:val="uk-UA"/>
        </w:rPr>
        <w:t xml:space="preserve"> за цими витратами не відповідає та не має зобов'язань, незалежно від перебігу та результатів </w:t>
      </w:r>
      <w:r w:rsidR="007343A3">
        <w:rPr>
          <w:lang w:val="uk-UA"/>
        </w:rPr>
        <w:t>Т</w:t>
      </w:r>
      <w:r w:rsidRPr="00FF5406">
        <w:rPr>
          <w:lang w:val="uk-UA"/>
        </w:rPr>
        <w:t>ендеру.</w:t>
      </w:r>
    </w:p>
    <w:p w14:paraId="6413A694" w14:textId="4332E128" w:rsidR="00FF5406" w:rsidRPr="00FF5406" w:rsidRDefault="00FF5406" w:rsidP="00CE3655">
      <w:pPr>
        <w:jc w:val="both"/>
        <w:rPr>
          <w:lang w:val="uk-UA"/>
        </w:rPr>
      </w:pPr>
      <w:r w:rsidRPr="00FF5406">
        <w:rPr>
          <w:lang w:val="uk-UA"/>
        </w:rPr>
        <w:t xml:space="preserve">1.7. </w:t>
      </w:r>
      <w:r>
        <w:rPr>
          <w:lang w:val="uk-UA"/>
        </w:rPr>
        <w:t xml:space="preserve">Замовник </w:t>
      </w:r>
      <w:r w:rsidRPr="00FF5406">
        <w:rPr>
          <w:lang w:val="uk-UA"/>
        </w:rPr>
        <w:t xml:space="preserve">залишає за собою право проводити додаткові переговори з </w:t>
      </w:r>
      <w:r w:rsidR="008812BA">
        <w:rPr>
          <w:lang w:val="uk-UA"/>
        </w:rPr>
        <w:t>Учасниками</w:t>
      </w:r>
      <w:r w:rsidRPr="00FF5406">
        <w:rPr>
          <w:lang w:val="uk-UA"/>
        </w:rPr>
        <w:t>, збира</w:t>
      </w:r>
      <w:r w:rsidR="00CE3655">
        <w:rPr>
          <w:lang w:val="uk-UA"/>
        </w:rPr>
        <w:t>ти</w:t>
      </w:r>
      <w:r w:rsidRPr="00FF5406">
        <w:rPr>
          <w:lang w:val="uk-UA"/>
        </w:rPr>
        <w:t xml:space="preserve"> комерційн</w:t>
      </w:r>
      <w:r w:rsidR="00CE3655">
        <w:rPr>
          <w:lang w:val="uk-UA"/>
        </w:rPr>
        <w:t>і</w:t>
      </w:r>
      <w:r w:rsidRPr="00FF5406">
        <w:rPr>
          <w:lang w:val="uk-UA"/>
        </w:rPr>
        <w:t xml:space="preserve"> пропозиці</w:t>
      </w:r>
      <w:r w:rsidR="00CE3655">
        <w:rPr>
          <w:lang w:val="uk-UA"/>
        </w:rPr>
        <w:t>ї</w:t>
      </w:r>
      <w:r w:rsidRPr="00FF5406">
        <w:rPr>
          <w:lang w:val="uk-UA"/>
        </w:rPr>
        <w:t xml:space="preserve"> на електронн</w:t>
      </w:r>
      <w:r w:rsidR="00CE3655">
        <w:rPr>
          <w:lang w:val="uk-UA"/>
        </w:rPr>
        <w:t>их</w:t>
      </w:r>
      <w:r w:rsidRPr="00FF5406">
        <w:rPr>
          <w:lang w:val="uk-UA"/>
        </w:rPr>
        <w:t xml:space="preserve"> торгов</w:t>
      </w:r>
      <w:r w:rsidR="00CE3655">
        <w:rPr>
          <w:lang w:val="uk-UA"/>
        </w:rPr>
        <w:t>их</w:t>
      </w:r>
      <w:r w:rsidRPr="00FF5406">
        <w:rPr>
          <w:lang w:val="uk-UA"/>
        </w:rPr>
        <w:t xml:space="preserve"> майданчик</w:t>
      </w:r>
      <w:r w:rsidR="00CE3655">
        <w:rPr>
          <w:lang w:val="uk-UA"/>
        </w:rPr>
        <w:t>ах та ін</w:t>
      </w:r>
      <w:r w:rsidRPr="00FF5406">
        <w:rPr>
          <w:lang w:val="uk-UA"/>
        </w:rPr>
        <w:t>.</w:t>
      </w:r>
    </w:p>
    <w:p w14:paraId="10E2CA5F" w14:textId="333C23C7" w:rsidR="00FF5406" w:rsidRDefault="00FF5406" w:rsidP="00CE3655">
      <w:pPr>
        <w:jc w:val="both"/>
        <w:rPr>
          <w:lang w:val="uk-UA"/>
        </w:rPr>
      </w:pPr>
      <w:r>
        <w:rPr>
          <w:lang w:val="uk-UA"/>
        </w:rPr>
        <w:t>1.</w:t>
      </w:r>
      <w:r w:rsidR="00700BE5">
        <w:rPr>
          <w:lang w:val="uk-UA"/>
        </w:rPr>
        <w:t>8</w:t>
      </w:r>
      <w:r>
        <w:rPr>
          <w:lang w:val="uk-UA"/>
        </w:rPr>
        <w:t xml:space="preserve"> </w:t>
      </w:r>
      <w:r w:rsidRPr="00FF5406">
        <w:rPr>
          <w:lang w:val="uk-UA"/>
        </w:rPr>
        <w:t>Всі документи надаються українською мовою.</w:t>
      </w:r>
    </w:p>
    <w:p w14:paraId="326C8121" w14:textId="16D61871" w:rsidR="00700BE5" w:rsidRDefault="00700BE5" w:rsidP="00CE3655">
      <w:pPr>
        <w:jc w:val="both"/>
        <w:rPr>
          <w:lang w:val="uk-UA"/>
        </w:rPr>
      </w:pPr>
      <w:r>
        <w:rPr>
          <w:lang w:val="uk-UA"/>
        </w:rPr>
        <w:t>1.</w:t>
      </w:r>
      <w:r w:rsidR="00847750">
        <w:rPr>
          <w:lang w:val="uk-UA"/>
        </w:rPr>
        <w:t>9</w:t>
      </w:r>
      <w:r>
        <w:rPr>
          <w:lang w:val="uk-UA"/>
        </w:rPr>
        <w:t xml:space="preserve"> </w:t>
      </w:r>
      <w:r w:rsidRPr="00700BE5">
        <w:rPr>
          <w:lang w:val="uk-UA"/>
        </w:rPr>
        <w:t xml:space="preserve">При розробці Пропозиції </w:t>
      </w:r>
      <w:r w:rsidR="008812BA">
        <w:rPr>
          <w:lang w:val="uk-UA"/>
        </w:rPr>
        <w:t>Учасник</w:t>
      </w:r>
      <w:r w:rsidR="00CE3655">
        <w:rPr>
          <w:lang w:val="uk-UA"/>
        </w:rPr>
        <w:t xml:space="preserve"> </w:t>
      </w:r>
      <w:r w:rsidRPr="00700BE5">
        <w:rPr>
          <w:lang w:val="uk-UA"/>
        </w:rPr>
        <w:t>має невідступно дотримуватися умов цього документу</w:t>
      </w:r>
      <w:r w:rsidR="008812BA">
        <w:rPr>
          <w:lang w:val="uk-UA"/>
        </w:rPr>
        <w:t xml:space="preserve"> та </w:t>
      </w:r>
      <w:r w:rsidR="008812BA" w:rsidRPr="00B75C67">
        <w:rPr>
          <w:lang w:val="uk-UA"/>
        </w:rPr>
        <w:t xml:space="preserve">Специфікації Замовника, </w:t>
      </w:r>
      <w:r w:rsidR="008812BA">
        <w:rPr>
          <w:lang w:val="uk-UA"/>
        </w:rPr>
        <w:t xml:space="preserve">а також </w:t>
      </w:r>
      <w:r w:rsidRPr="00700BE5">
        <w:rPr>
          <w:lang w:val="uk-UA"/>
        </w:rPr>
        <w:t>Українсько</w:t>
      </w:r>
      <w:r w:rsidR="008812BA">
        <w:rPr>
          <w:lang w:val="uk-UA"/>
        </w:rPr>
        <w:t>го</w:t>
      </w:r>
      <w:r w:rsidRPr="00700BE5">
        <w:rPr>
          <w:lang w:val="uk-UA"/>
        </w:rPr>
        <w:t xml:space="preserve"> Законодавств</w:t>
      </w:r>
      <w:r w:rsidR="008812BA">
        <w:rPr>
          <w:lang w:val="uk-UA"/>
        </w:rPr>
        <w:t>а</w:t>
      </w:r>
      <w:r w:rsidRPr="00700BE5">
        <w:rPr>
          <w:lang w:val="uk-UA"/>
        </w:rPr>
        <w:t>, інши</w:t>
      </w:r>
      <w:r w:rsidR="008812BA">
        <w:rPr>
          <w:lang w:val="uk-UA"/>
        </w:rPr>
        <w:t>х</w:t>
      </w:r>
      <w:r w:rsidRPr="00700BE5">
        <w:rPr>
          <w:lang w:val="uk-UA"/>
        </w:rPr>
        <w:t xml:space="preserve"> нормативни</w:t>
      </w:r>
      <w:r w:rsidR="008812BA">
        <w:rPr>
          <w:lang w:val="uk-UA"/>
        </w:rPr>
        <w:t>х</w:t>
      </w:r>
      <w:r w:rsidRPr="00700BE5">
        <w:rPr>
          <w:lang w:val="uk-UA"/>
        </w:rPr>
        <w:t xml:space="preserve"> документ</w:t>
      </w:r>
      <w:r w:rsidR="008812BA">
        <w:rPr>
          <w:lang w:val="uk-UA"/>
        </w:rPr>
        <w:t>ів</w:t>
      </w:r>
      <w:r w:rsidRPr="00700BE5">
        <w:rPr>
          <w:lang w:val="uk-UA"/>
        </w:rPr>
        <w:t>, що діють на території України.</w:t>
      </w:r>
    </w:p>
    <w:p w14:paraId="159F96FE" w14:textId="0C916450" w:rsidR="00FF5406" w:rsidRDefault="00FF5406" w:rsidP="00CE3655">
      <w:pPr>
        <w:jc w:val="both"/>
        <w:rPr>
          <w:b/>
          <w:bCs/>
          <w:lang w:val="uk-UA"/>
        </w:rPr>
      </w:pPr>
      <w:r w:rsidRPr="00FF5406">
        <w:rPr>
          <w:b/>
          <w:bCs/>
          <w:lang w:val="uk-UA"/>
        </w:rPr>
        <w:t>2. Порядок надання пропозицій Учасниками тендеру</w:t>
      </w:r>
    </w:p>
    <w:p w14:paraId="1BA3B58C" w14:textId="2DAABE17" w:rsidR="009F4BD3" w:rsidRDefault="009F4BD3" w:rsidP="00CE3655">
      <w:pPr>
        <w:jc w:val="both"/>
        <w:rPr>
          <w:lang w:val="uk-UA"/>
        </w:rPr>
      </w:pPr>
      <w:r>
        <w:rPr>
          <w:lang w:val="uk-UA"/>
        </w:rPr>
        <w:t>2.</w:t>
      </w:r>
      <w:r w:rsidRPr="009F4BD3">
        <w:rPr>
          <w:lang w:val="uk-UA"/>
        </w:rPr>
        <w:t>1 Для участі у тендері Учасник формує пакет документів</w:t>
      </w:r>
      <w:r w:rsidR="003F5D88">
        <w:rPr>
          <w:lang w:val="uk-UA"/>
        </w:rPr>
        <w:t>:</w:t>
      </w:r>
    </w:p>
    <w:p w14:paraId="76EB836E" w14:textId="2E745BE0" w:rsidR="008A4B81" w:rsidRDefault="00C27C23" w:rsidP="00CE3655">
      <w:pPr>
        <w:jc w:val="both"/>
        <w:rPr>
          <w:lang w:val="uk-UA"/>
        </w:rPr>
      </w:pPr>
      <w:r>
        <w:rPr>
          <w:lang w:val="uk-UA"/>
        </w:rPr>
        <w:t>- комерційну пропозицію (на фірмовому бланку за підписом уповноваженої особи</w:t>
      </w:r>
      <w:r w:rsidR="009A2E16">
        <w:rPr>
          <w:lang w:val="uk-UA"/>
        </w:rPr>
        <w:t>)</w:t>
      </w:r>
      <w:r w:rsidR="008812BA">
        <w:rPr>
          <w:lang w:val="uk-UA"/>
        </w:rPr>
        <w:t>;</w:t>
      </w:r>
    </w:p>
    <w:p w14:paraId="5E68917A" w14:textId="77777777" w:rsidR="006B357F" w:rsidRDefault="006B357F" w:rsidP="00CE3655">
      <w:pPr>
        <w:jc w:val="both"/>
        <w:rPr>
          <w:lang w:val="uk-UA"/>
        </w:rPr>
      </w:pPr>
      <w:r>
        <w:rPr>
          <w:lang w:val="uk-UA"/>
        </w:rPr>
        <w:t xml:space="preserve">- декілька фото зовнішнього та </w:t>
      </w:r>
      <w:r w:rsidRPr="006B357F">
        <w:rPr>
          <w:lang w:val="uk-UA"/>
        </w:rPr>
        <w:t>внутрішн</w:t>
      </w:r>
      <w:r>
        <w:rPr>
          <w:lang w:val="uk-UA"/>
        </w:rPr>
        <w:t>ього</w:t>
      </w:r>
      <w:r w:rsidRPr="006B357F">
        <w:rPr>
          <w:lang w:val="uk-UA"/>
        </w:rPr>
        <w:t xml:space="preserve"> вигляд</w:t>
      </w:r>
      <w:r>
        <w:rPr>
          <w:lang w:val="uk-UA"/>
        </w:rPr>
        <w:t>у приміщення;</w:t>
      </w:r>
    </w:p>
    <w:p w14:paraId="23080147" w14:textId="38AEEDDF" w:rsidR="006B357F" w:rsidRDefault="006B357F" w:rsidP="00CE3655">
      <w:pPr>
        <w:jc w:val="both"/>
        <w:rPr>
          <w:lang w:val="uk-UA"/>
        </w:rPr>
      </w:pPr>
      <w:r>
        <w:rPr>
          <w:lang w:val="uk-UA"/>
        </w:rPr>
        <w:t xml:space="preserve">- адресу та </w:t>
      </w:r>
      <w:r w:rsidRPr="006B357F">
        <w:rPr>
          <w:lang w:val="uk-UA"/>
        </w:rPr>
        <w:t>скрін карти з місцерозташування складу</w:t>
      </w:r>
      <w:r>
        <w:rPr>
          <w:lang w:val="uk-UA"/>
        </w:rPr>
        <w:t xml:space="preserve">. </w:t>
      </w:r>
    </w:p>
    <w:p w14:paraId="4FD3BE4D" w14:textId="75C45497" w:rsidR="006B357F" w:rsidRDefault="003F5D88" w:rsidP="00CE3655">
      <w:pPr>
        <w:jc w:val="both"/>
        <w:rPr>
          <w:lang w:val="uk-UA"/>
        </w:rPr>
      </w:pPr>
      <w:r>
        <w:rPr>
          <w:lang w:val="uk-UA"/>
        </w:rPr>
        <w:t xml:space="preserve">2.1.1. </w:t>
      </w:r>
      <w:r w:rsidR="00774DCC">
        <w:rPr>
          <w:lang w:val="uk-UA"/>
        </w:rPr>
        <w:t>К</w:t>
      </w:r>
      <w:r>
        <w:rPr>
          <w:lang w:val="uk-UA"/>
        </w:rPr>
        <w:t>омерційна пропозиція</w:t>
      </w:r>
      <w:r w:rsidR="00700BE5">
        <w:rPr>
          <w:lang w:val="uk-UA"/>
        </w:rPr>
        <w:t xml:space="preserve"> </w:t>
      </w:r>
      <w:r w:rsidR="00774DCC">
        <w:rPr>
          <w:lang w:val="uk-UA"/>
        </w:rPr>
        <w:t xml:space="preserve">повинна </w:t>
      </w:r>
      <w:r w:rsidR="006B357F">
        <w:rPr>
          <w:lang w:val="uk-UA"/>
        </w:rPr>
        <w:t>містити інформацію згідно з переліком</w:t>
      </w:r>
      <w:r w:rsidR="00700BE5">
        <w:rPr>
          <w:lang w:val="uk-UA"/>
        </w:rPr>
        <w:t xml:space="preserve"> </w:t>
      </w:r>
      <w:r w:rsidR="00774DCC">
        <w:rPr>
          <w:lang w:val="uk-UA"/>
        </w:rPr>
        <w:t>Специфікації</w:t>
      </w:r>
      <w:r w:rsidR="00B055BF">
        <w:rPr>
          <w:lang w:val="uk-UA"/>
        </w:rPr>
        <w:t xml:space="preserve"> </w:t>
      </w:r>
      <w:r w:rsidR="00774DCC">
        <w:rPr>
          <w:lang w:val="uk-UA"/>
        </w:rPr>
        <w:t>Замовника</w:t>
      </w:r>
      <w:r w:rsidR="008812BA">
        <w:rPr>
          <w:lang w:val="uk-UA"/>
        </w:rPr>
        <w:t>.</w:t>
      </w:r>
      <w:r w:rsidR="006B357F">
        <w:rPr>
          <w:lang w:val="uk-UA"/>
        </w:rPr>
        <w:t xml:space="preserve">         </w:t>
      </w:r>
      <w:r w:rsidR="006B357F" w:rsidRPr="006B357F">
        <w:rPr>
          <w:lang w:val="uk-UA"/>
        </w:rPr>
        <w:t xml:space="preserve"> </w:t>
      </w:r>
      <w:r w:rsidR="006B357F">
        <w:rPr>
          <w:lang w:val="uk-UA"/>
        </w:rPr>
        <w:object w:dxaOrig="1520" w:dyaOrig="987" w14:anchorId="19B1C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6.2pt;height:49.2pt" o:ole="">
            <v:imagedata r:id="rId10" o:title=""/>
          </v:shape>
          <o:OLEObject Type="Embed" ProgID="Excel.Sheet.12" ShapeID="_x0000_i1037" DrawAspect="Icon" ObjectID="_1787575210" r:id="rId11"/>
        </w:object>
      </w:r>
    </w:p>
    <w:p w14:paraId="2188ECC6" w14:textId="0312C8E3" w:rsidR="00B055BF" w:rsidRDefault="00B055BF" w:rsidP="00CE3655">
      <w:pPr>
        <w:jc w:val="both"/>
        <w:rPr>
          <w:lang w:val="uk-UA"/>
        </w:rPr>
      </w:pPr>
      <w:r w:rsidRPr="00B055BF">
        <w:rPr>
          <w:lang w:val="uk-UA"/>
        </w:rPr>
        <w:lastRenderedPageBreak/>
        <w:t xml:space="preserve"> </w:t>
      </w:r>
      <w:r w:rsidR="006B357F">
        <w:rPr>
          <w:lang w:val="uk-UA"/>
        </w:rPr>
        <w:t xml:space="preserve">                                      </w:t>
      </w:r>
    </w:p>
    <w:p w14:paraId="78160C99" w14:textId="77777777" w:rsidR="006B357F" w:rsidRDefault="003F5D88" w:rsidP="00CE3655">
      <w:pPr>
        <w:jc w:val="both"/>
        <w:rPr>
          <w:lang w:val="uk-UA"/>
        </w:rPr>
      </w:pPr>
      <w:r>
        <w:rPr>
          <w:lang w:val="uk-UA"/>
        </w:rPr>
        <w:t xml:space="preserve">2.1.2. </w:t>
      </w:r>
      <w:r w:rsidR="004808FF">
        <w:rPr>
          <w:lang w:val="uk-UA"/>
        </w:rPr>
        <w:t xml:space="preserve">Учасник </w:t>
      </w:r>
      <w:r w:rsidR="00774DCC">
        <w:rPr>
          <w:lang w:val="uk-UA"/>
        </w:rPr>
        <w:t xml:space="preserve">повинен </w:t>
      </w:r>
      <w:r>
        <w:rPr>
          <w:lang w:val="uk-UA"/>
        </w:rPr>
        <w:t>о</w:t>
      </w:r>
      <w:r w:rsidRPr="003F5D88">
        <w:rPr>
          <w:lang w:val="uk-UA"/>
        </w:rPr>
        <w:t>знайомитися зі списком</w:t>
      </w:r>
      <w:r w:rsidR="00774DCC">
        <w:rPr>
          <w:lang w:val="uk-UA"/>
        </w:rPr>
        <w:t xml:space="preserve"> та</w:t>
      </w:r>
      <w:r w:rsidRPr="003F5D88">
        <w:rPr>
          <w:lang w:val="uk-UA"/>
        </w:rPr>
        <w:t xml:space="preserve"> завчасно підготовити перелі</w:t>
      </w:r>
      <w:r w:rsidR="00A763A8">
        <w:rPr>
          <w:lang w:val="uk-UA"/>
        </w:rPr>
        <w:t xml:space="preserve">к </w:t>
      </w:r>
      <w:r w:rsidRPr="003F5D88">
        <w:rPr>
          <w:lang w:val="uk-UA"/>
        </w:rPr>
        <w:t>документів, необхідних для проходження к</w:t>
      </w:r>
      <w:bookmarkStart w:id="1" w:name="_Hlk176956804"/>
      <w:r w:rsidRPr="003F5D88">
        <w:rPr>
          <w:lang w:val="uk-UA"/>
        </w:rPr>
        <w:t xml:space="preserve">атегоризації (див. </w:t>
      </w:r>
      <w:r>
        <w:rPr>
          <w:lang w:val="uk-UA"/>
        </w:rPr>
        <w:t>файл</w:t>
      </w:r>
      <w:r w:rsidRPr="003F5D88">
        <w:rPr>
          <w:lang w:val="uk-UA"/>
        </w:rPr>
        <w:t>)</w:t>
      </w:r>
      <w:r>
        <w:rPr>
          <w:lang w:val="uk-UA"/>
        </w:rPr>
        <w:t>;</w:t>
      </w:r>
    </w:p>
    <w:p w14:paraId="05226C05" w14:textId="6A269101" w:rsidR="00A763A8" w:rsidRDefault="00A763A8" w:rsidP="00CE3655">
      <w:pPr>
        <w:jc w:val="both"/>
        <w:rPr>
          <w:lang w:val="uk-UA"/>
        </w:rPr>
      </w:pPr>
      <w:r>
        <w:rPr>
          <w:lang w:val="uk-UA"/>
        </w:rPr>
        <w:t xml:space="preserve"> </w:t>
      </w:r>
      <w:bookmarkEnd w:id="1"/>
      <w:bookmarkStart w:id="2" w:name="_MON_1787563844"/>
      <w:bookmarkEnd w:id="2"/>
      <w:r w:rsidR="00BB7A04">
        <w:rPr>
          <w:lang w:val="uk-UA"/>
        </w:rPr>
        <w:object w:dxaOrig="1287" w:dyaOrig="832" w14:anchorId="15E54352">
          <v:shape id="_x0000_i1041" type="#_x0000_t75" style="width:64.8pt;height:41.4pt" o:ole="">
            <v:imagedata r:id="rId12" o:title=""/>
          </v:shape>
          <o:OLEObject Type="Embed" ProgID="Excel.Sheet.12" ShapeID="_x0000_i1041" DrawAspect="Icon" ObjectID="_1787575211" r:id="rId13"/>
        </w:object>
      </w:r>
    </w:p>
    <w:p w14:paraId="4E63DFD5" w14:textId="696FD81A" w:rsidR="00A763A8" w:rsidRDefault="00A763A8" w:rsidP="00CE3655">
      <w:pPr>
        <w:jc w:val="both"/>
        <w:rPr>
          <w:b/>
          <w:bCs/>
          <w:lang w:val="uk-UA"/>
        </w:rPr>
      </w:pPr>
      <w:r w:rsidRPr="00A763A8">
        <w:rPr>
          <w:b/>
          <w:bCs/>
          <w:lang w:val="uk-UA"/>
        </w:rPr>
        <w:t xml:space="preserve">3. Розгляд та оцінка Пропозицій Учасників представниками </w:t>
      </w:r>
      <w:r w:rsidR="00847750">
        <w:rPr>
          <w:b/>
          <w:bCs/>
          <w:lang w:val="uk-UA"/>
        </w:rPr>
        <w:t>Замовника</w:t>
      </w:r>
    </w:p>
    <w:p w14:paraId="3C949E36" w14:textId="561BEC08" w:rsidR="00A763A8" w:rsidRDefault="00847750" w:rsidP="00CE3655">
      <w:pPr>
        <w:jc w:val="both"/>
        <w:rPr>
          <w:lang w:val="ru-RU"/>
        </w:rPr>
      </w:pPr>
      <w:r w:rsidRPr="00847750">
        <w:rPr>
          <w:lang w:val="ru-RU"/>
        </w:rPr>
        <w:t xml:space="preserve">3.1 Розгляд </w:t>
      </w:r>
      <w:r w:rsidR="008812BA">
        <w:rPr>
          <w:lang w:val="ru-RU"/>
        </w:rPr>
        <w:t>У</w:t>
      </w:r>
      <w:r w:rsidRPr="00847750">
        <w:rPr>
          <w:lang w:val="ru-RU"/>
        </w:rPr>
        <w:t>часників</w:t>
      </w:r>
      <w:r>
        <w:rPr>
          <w:lang w:val="ru-RU"/>
        </w:rPr>
        <w:t xml:space="preserve"> та оцінка пропозицій</w:t>
      </w:r>
      <w:r w:rsidRPr="00847750">
        <w:rPr>
          <w:lang w:val="ru-RU"/>
        </w:rPr>
        <w:t xml:space="preserve"> здійснюється колегіально представниками </w:t>
      </w:r>
      <w:r>
        <w:rPr>
          <w:lang w:val="ru-RU"/>
        </w:rPr>
        <w:t>Замовника</w:t>
      </w:r>
      <w:r w:rsidRPr="00847750">
        <w:rPr>
          <w:lang w:val="ru-RU"/>
        </w:rPr>
        <w:t>.</w:t>
      </w:r>
    </w:p>
    <w:p w14:paraId="3A510D22" w14:textId="083ADAF5" w:rsidR="00847750" w:rsidRPr="00847750" w:rsidRDefault="00847750" w:rsidP="00CE3655">
      <w:pPr>
        <w:jc w:val="both"/>
        <w:rPr>
          <w:lang w:val="ru-RU"/>
        </w:rPr>
      </w:pPr>
      <w:r>
        <w:rPr>
          <w:lang w:val="ru-RU"/>
        </w:rPr>
        <w:t xml:space="preserve">3.2 Представник Замовника </w:t>
      </w:r>
      <w:r w:rsidRPr="00847750">
        <w:rPr>
          <w:lang w:val="ru-RU"/>
        </w:rPr>
        <w:t>може запросити у Учасників роз'яснення або доповнення їх Пропозицій</w:t>
      </w:r>
      <w:r>
        <w:rPr>
          <w:lang w:val="ru-RU"/>
        </w:rPr>
        <w:t xml:space="preserve"> (технічні переговори)</w:t>
      </w:r>
      <w:r w:rsidRPr="00847750">
        <w:rPr>
          <w:lang w:val="ru-RU"/>
        </w:rPr>
        <w:t>, у тому числі подання відсутніх документів</w:t>
      </w:r>
      <w:r>
        <w:rPr>
          <w:lang w:val="ru-RU"/>
        </w:rPr>
        <w:t xml:space="preserve"> (у разі потреби)</w:t>
      </w:r>
      <w:r w:rsidR="008812BA">
        <w:rPr>
          <w:lang w:val="ru-RU"/>
        </w:rPr>
        <w:t>.</w:t>
      </w:r>
    </w:p>
    <w:p w14:paraId="27D23FB8" w14:textId="77777777" w:rsidR="00A4501B" w:rsidRPr="00847750" w:rsidRDefault="00A4501B" w:rsidP="00CE3655">
      <w:pPr>
        <w:jc w:val="both"/>
        <w:rPr>
          <w:b/>
          <w:bCs/>
          <w:lang w:val="ru-RU"/>
        </w:rPr>
      </w:pPr>
    </w:p>
    <w:p w14:paraId="72950ADC" w14:textId="782F2145" w:rsidR="00A4501B" w:rsidRPr="00847750" w:rsidRDefault="00A4501B" w:rsidP="00CE3655">
      <w:pPr>
        <w:jc w:val="both"/>
        <w:rPr>
          <w:b/>
          <w:bCs/>
          <w:lang w:val="ru-RU"/>
        </w:rPr>
      </w:pPr>
      <w:r w:rsidRPr="00847750">
        <w:rPr>
          <w:b/>
          <w:bCs/>
          <w:lang w:val="ru-RU"/>
        </w:rPr>
        <w:t xml:space="preserve">4. Визначення Переможця </w:t>
      </w:r>
      <w:r w:rsidR="007343A3">
        <w:rPr>
          <w:b/>
          <w:bCs/>
          <w:lang w:val="ru-RU"/>
        </w:rPr>
        <w:t>Т</w:t>
      </w:r>
      <w:r w:rsidRPr="00847750">
        <w:rPr>
          <w:b/>
          <w:bCs/>
          <w:lang w:val="ru-RU"/>
        </w:rPr>
        <w:t>ендеру</w:t>
      </w:r>
    </w:p>
    <w:p w14:paraId="04FB70AF" w14:textId="57BA4298" w:rsidR="00A4501B" w:rsidRPr="00847750" w:rsidRDefault="00847750" w:rsidP="00CE3655">
      <w:pPr>
        <w:jc w:val="both"/>
        <w:rPr>
          <w:b/>
          <w:bCs/>
          <w:lang w:val="ru-RU"/>
        </w:rPr>
      </w:pPr>
      <w:r w:rsidRPr="00847750">
        <w:rPr>
          <w:lang w:val="ru-RU"/>
        </w:rPr>
        <w:t xml:space="preserve">4.1 Переможець </w:t>
      </w:r>
      <w:r w:rsidR="008812BA">
        <w:rPr>
          <w:lang w:val="ru-RU"/>
        </w:rPr>
        <w:t>Т</w:t>
      </w:r>
      <w:r w:rsidRPr="00847750">
        <w:rPr>
          <w:lang w:val="ru-RU"/>
        </w:rPr>
        <w:t>ендеру визнача</w:t>
      </w:r>
      <w:r w:rsidR="00B75C67">
        <w:rPr>
          <w:lang w:val="ru-RU"/>
        </w:rPr>
        <w:t>є</w:t>
      </w:r>
      <w:r w:rsidRPr="00847750">
        <w:rPr>
          <w:lang w:val="ru-RU"/>
        </w:rPr>
        <w:t xml:space="preserve">ться колегіально представниками </w:t>
      </w:r>
      <w:r>
        <w:rPr>
          <w:lang w:val="ru-RU"/>
        </w:rPr>
        <w:t>Замовника</w:t>
      </w:r>
      <w:r w:rsidRPr="00847750">
        <w:rPr>
          <w:lang w:val="ru-RU"/>
        </w:rPr>
        <w:t xml:space="preserve"> за результатами оцінки Пропозицій</w:t>
      </w:r>
      <w:r w:rsidRPr="00847750">
        <w:rPr>
          <w:b/>
          <w:bCs/>
          <w:lang w:val="ru-RU"/>
        </w:rPr>
        <w:t>.</w:t>
      </w:r>
    </w:p>
    <w:p w14:paraId="5B6D4288" w14:textId="189AEC1D" w:rsidR="00A4501B" w:rsidRDefault="00A4501B" w:rsidP="00CE3655">
      <w:pPr>
        <w:jc w:val="both"/>
        <w:rPr>
          <w:b/>
          <w:bCs/>
          <w:lang w:val="uk-UA"/>
        </w:rPr>
      </w:pPr>
      <w:r w:rsidRPr="00A15338">
        <w:rPr>
          <w:b/>
          <w:bCs/>
          <w:lang w:val="ru-RU"/>
        </w:rPr>
        <w:t>5. Підписання Договору</w:t>
      </w:r>
    </w:p>
    <w:p w14:paraId="7247D42C" w14:textId="0D0886B6" w:rsidR="00847750" w:rsidRDefault="00847750" w:rsidP="00CE3655">
      <w:pPr>
        <w:jc w:val="both"/>
        <w:rPr>
          <w:lang w:val="uk-UA"/>
        </w:rPr>
      </w:pPr>
      <w:r>
        <w:rPr>
          <w:lang w:val="uk-UA"/>
        </w:rPr>
        <w:t xml:space="preserve">5.1 </w:t>
      </w:r>
      <w:r w:rsidRPr="00847750">
        <w:rPr>
          <w:lang w:val="uk-UA"/>
        </w:rPr>
        <w:t xml:space="preserve">Переможець тендеру повинен підписати договір у редакції </w:t>
      </w:r>
      <w:r>
        <w:rPr>
          <w:lang w:val="uk-UA"/>
        </w:rPr>
        <w:t xml:space="preserve">Замовника </w:t>
      </w:r>
      <w:r w:rsidRPr="00847750">
        <w:rPr>
          <w:lang w:val="uk-UA"/>
        </w:rPr>
        <w:t>після оголошення результатів тендеру</w:t>
      </w:r>
      <w:r>
        <w:rPr>
          <w:lang w:val="uk-UA"/>
        </w:rPr>
        <w:t xml:space="preserve"> без змін </w:t>
      </w:r>
      <w:r w:rsidRPr="008812BA">
        <w:rPr>
          <w:lang w:val="uk-UA"/>
        </w:rPr>
        <w:t>обов’язкових умов договору</w:t>
      </w:r>
      <w:r>
        <w:rPr>
          <w:lang w:val="uk-UA"/>
        </w:rPr>
        <w:t xml:space="preserve"> (див. файл)</w:t>
      </w:r>
      <w:r w:rsidRPr="00847750">
        <w:rPr>
          <w:lang w:val="uk-UA"/>
        </w:rPr>
        <w:t>.</w:t>
      </w:r>
    </w:p>
    <w:bookmarkStart w:id="3" w:name="_MON_1775902166"/>
    <w:bookmarkEnd w:id="3"/>
    <w:p w14:paraId="794E77E9" w14:textId="3C8AF9F7" w:rsidR="00847750" w:rsidRPr="00847750" w:rsidRDefault="00847750" w:rsidP="00CE3655">
      <w:pPr>
        <w:jc w:val="both"/>
        <w:rPr>
          <w:lang w:val="uk-UA"/>
        </w:rPr>
      </w:pPr>
      <w:r>
        <w:rPr>
          <w:lang w:val="uk-UA"/>
        </w:rPr>
        <w:object w:dxaOrig="1520" w:dyaOrig="985" w14:anchorId="3AA43A4B">
          <v:shape id="_x0000_i1027" type="#_x0000_t75" style="width:76.2pt;height:49.2pt" o:ole="">
            <v:imagedata r:id="rId14" o:title=""/>
          </v:shape>
          <o:OLEObject Type="Embed" ProgID="Word.Document.12" ShapeID="_x0000_i1027" DrawAspect="Icon" ObjectID="_1787575212" r:id="rId15">
            <o:FieldCodes>\s</o:FieldCodes>
          </o:OLEObject>
        </w:object>
      </w:r>
    </w:p>
    <w:p w14:paraId="1539C5E4" w14:textId="63CFD541" w:rsidR="00A4501B" w:rsidRDefault="00847750" w:rsidP="00CE3655">
      <w:pPr>
        <w:jc w:val="both"/>
        <w:rPr>
          <w:lang w:val="uk-UA"/>
        </w:rPr>
      </w:pPr>
      <w:r>
        <w:rPr>
          <w:lang w:val="ru-RU"/>
        </w:rPr>
        <w:t xml:space="preserve">5.2 </w:t>
      </w:r>
      <w:r w:rsidR="00A4501B" w:rsidRPr="00A4501B">
        <w:rPr>
          <w:lang w:val="ru-RU"/>
        </w:rPr>
        <w:t xml:space="preserve">Ціни, зазначені у договорі, не змінюються протягом усього терміну дії </w:t>
      </w:r>
      <w:r w:rsidR="00B75C67">
        <w:rPr>
          <w:lang w:val="ru-RU"/>
        </w:rPr>
        <w:t>Д</w:t>
      </w:r>
      <w:r w:rsidR="00A4501B" w:rsidRPr="00A4501B">
        <w:rPr>
          <w:lang w:val="ru-RU"/>
        </w:rPr>
        <w:t>оговору</w:t>
      </w:r>
      <w:r w:rsidR="00A4501B">
        <w:rPr>
          <w:lang w:val="uk-UA"/>
        </w:rPr>
        <w:t>.</w:t>
      </w:r>
    </w:p>
    <w:p w14:paraId="4180A340" w14:textId="6936FAED" w:rsidR="00A4501B" w:rsidRPr="00C216D7" w:rsidRDefault="00A4501B" w:rsidP="00CE3655">
      <w:pPr>
        <w:jc w:val="both"/>
        <w:rPr>
          <w:b/>
          <w:bCs/>
          <w:lang w:val="ru-RU"/>
        </w:rPr>
      </w:pPr>
    </w:p>
    <w:p w14:paraId="35803B96" w14:textId="77777777" w:rsidR="00A763A8" w:rsidRPr="00A4501B" w:rsidRDefault="00A763A8" w:rsidP="00CE3655">
      <w:pPr>
        <w:jc w:val="both"/>
        <w:rPr>
          <w:lang w:val="uk-UA"/>
        </w:rPr>
      </w:pPr>
    </w:p>
    <w:sectPr w:rsidR="00A763A8" w:rsidRPr="00A450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2B594" w14:textId="77777777" w:rsidR="007B5853" w:rsidRDefault="007B5853" w:rsidP="00FF5406">
      <w:pPr>
        <w:spacing w:after="0" w:line="240" w:lineRule="auto"/>
      </w:pPr>
      <w:r>
        <w:separator/>
      </w:r>
    </w:p>
  </w:endnote>
  <w:endnote w:type="continuationSeparator" w:id="0">
    <w:p w14:paraId="59C458E5" w14:textId="77777777" w:rsidR="007B5853" w:rsidRDefault="007B5853" w:rsidP="00F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4E70" w14:textId="77777777" w:rsidR="00DD2FAF" w:rsidRDefault="00DD2FA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B321C" w14:textId="77777777" w:rsidR="00DD2FAF" w:rsidRDefault="00DD2FA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71D4" w14:textId="77777777" w:rsidR="00DD2FAF" w:rsidRDefault="00DD2FA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9F134" w14:textId="77777777" w:rsidR="007B5853" w:rsidRDefault="007B5853" w:rsidP="00FF5406">
      <w:pPr>
        <w:spacing w:after="0" w:line="240" w:lineRule="auto"/>
      </w:pPr>
      <w:r>
        <w:separator/>
      </w:r>
    </w:p>
  </w:footnote>
  <w:footnote w:type="continuationSeparator" w:id="0">
    <w:p w14:paraId="564FDEA8" w14:textId="77777777" w:rsidR="007B5853" w:rsidRDefault="007B5853" w:rsidP="00FF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FD9A" w14:textId="77777777" w:rsidR="00DD2FAF" w:rsidRDefault="00DD2FA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20"/>
      <w:gridCol w:w="5615"/>
      <w:gridCol w:w="1815"/>
    </w:tblGrid>
    <w:tr w:rsidR="00FF5406" w:rsidRPr="000B2479" w14:paraId="42C86CD4" w14:textId="77777777" w:rsidTr="00AA4E92">
      <w:trPr>
        <w:cantSplit/>
        <w:trHeight w:val="859"/>
      </w:trPr>
      <w:tc>
        <w:tcPr>
          <w:tcW w:w="2088" w:type="dxa"/>
          <w:vMerge w:val="restart"/>
        </w:tcPr>
        <w:p w14:paraId="042F585E" w14:textId="25AC3063" w:rsidR="00FF5406" w:rsidRPr="00721111" w:rsidRDefault="00212114" w:rsidP="00212114">
          <w:pPr>
            <w:spacing w:after="200" w:line="276" w:lineRule="auto"/>
            <w:jc w:val="center"/>
            <w:rPr>
              <w:sz w:val="18"/>
              <w:szCs w:val="18"/>
              <w:lang w:val="uk-UA"/>
            </w:rPr>
          </w:pPr>
          <w:r>
            <w:rPr>
              <w:sz w:val="18"/>
              <w:szCs w:val="18"/>
              <w:lang w:val="uk-UA"/>
            </w:rPr>
            <w:t xml:space="preserve">                                           </w:t>
          </w:r>
          <w:r w:rsidRPr="00212114">
            <w:rPr>
              <w:sz w:val="18"/>
              <w:szCs w:val="18"/>
              <w:lang w:val="uk-UA"/>
            </w:rPr>
            <w:t>ПРАТ “АБІНБЕВ ЕФЕС УКРАЇНА”</w:t>
          </w:r>
        </w:p>
      </w:tc>
      <w:tc>
        <w:tcPr>
          <w:tcW w:w="6356" w:type="dxa"/>
          <w:vMerge w:val="restart"/>
          <w:vAlign w:val="center"/>
        </w:tcPr>
        <w:p w14:paraId="275DD1E3" w14:textId="77777777" w:rsidR="00FF5406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  <w:r w:rsidRPr="00FF5406">
            <w:rPr>
              <w:lang w:val="ru-RU"/>
            </w:rPr>
            <w:t>Закупівельна документація</w:t>
          </w:r>
          <w:r>
            <w:rPr>
              <w:lang w:val="uk-UA"/>
            </w:rPr>
            <w:t xml:space="preserve"> </w:t>
          </w:r>
        </w:p>
        <w:p w14:paraId="067475C7" w14:textId="22F27F60" w:rsidR="00FF5406" w:rsidRPr="00FF5406" w:rsidRDefault="00212114" w:rsidP="00FF5406">
          <w:pPr>
            <w:tabs>
              <w:tab w:val="center" w:pos="4677"/>
              <w:tab w:val="right" w:pos="9355"/>
            </w:tabs>
            <w:jc w:val="center"/>
            <w:rPr>
              <w:rFonts w:eastAsia="Arial Unicode MS"/>
              <w:b/>
              <w:bCs/>
              <w:i/>
              <w:lang w:val="ru-RU"/>
            </w:rPr>
          </w:pPr>
          <w:r w:rsidRPr="00212114">
            <w:rPr>
              <w:rFonts w:eastAsia="Arial Unicode MS"/>
              <w:b/>
              <w:bCs/>
              <w:i/>
              <w:lang w:val="uk-UA"/>
            </w:rPr>
            <w:t>ПРАТ “АБІНБЕВ ЕФЕС УКРАЇНА”</w:t>
          </w:r>
        </w:p>
      </w:tc>
      <w:tc>
        <w:tcPr>
          <w:tcW w:w="1977" w:type="dxa"/>
          <w:vAlign w:val="center"/>
        </w:tcPr>
        <w:p w14:paraId="3CD6FFBA" w14:textId="77777777" w:rsidR="00FF5406" w:rsidRPr="000B2479" w:rsidRDefault="00FF5406" w:rsidP="00FF5406">
          <w:pPr>
            <w:framePr w:hSpace="180" w:wrap="notBeside" w:vAnchor="text" w:hAnchor="margin" w:y="182"/>
            <w:spacing w:after="200" w:line="276" w:lineRule="auto"/>
            <w:jc w:val="center"/>
            <w:rPr>
              <w:sz w:val="16"/>
              <w:lang w:val="uk-UA"/>
            </w:rPr>
          </w:pPr>
          <w:r w:rsidRPr="000B2479">
            <w:rPr>
              <w:sz w:val="16"/>
              <w:lang w:val="uk-UA"/>
            </w:rPr>
            <w:t xml:space="preserve">Страница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PAGE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4</w:t>
          </w:r>
          <w:r w:rsidRPr="000B2479">
            <w:rPr>
              <w:sz w:val="16"/>
              <w:lang w:val="uk-UA"/>
            </w:rPr>
            <w:fldChar w:fldCharType="end"/>
          </w:r>
        </w:p>
        <w:p w14:paraId="1F1D5166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</w:pPr>
          <w:r w:rsidRPr="000B2479">
            <w:rPr>
              <w:sz w:val="16"/>
              <w:lang w:val="uk-UA"/>
            </w:rPr>
            <w:t xml:space="preserve">Страниц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NUMPAGES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5</w:t>
          </w:r>
          <w:r w:rsidRPr="000B2479">
            <w:rPr>
              <w:sz w:val="16"/>
              <w:lang w:val="uk-UA"/>
            </w:rPr>
            <w:fldChar w:fldCharType="end"/>
          </w:r>
        </w:p>
      </w:tc>
    </w:tr>
    <w:tr w:rsidR="00FF5406" w:rsidRPr="000B2479" w14:paraId="210D32F8" w14:textId="77777777" w:rsidTr="00AA4E92">
      <w:trPr>
        <w:cantSplit/>
        <w:trHeight w:val="116"/>
      </w:trPr>
      <w:tc>
        <w:tcPr>
          <w:tcW w:w="2088" w:type="dxa"/>
          <w:vMerge/>
        </w:tcPr>
        <w:p w14:paraId="1E03D264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</w:pPr>
        </w:p>
      </w:tc>
      <w:tc>
        <w:tcPr>
          <w:tcW w:w="6356" w:type="dxa"/>
          <w:vMerge/>
          <w:vAlign w:val="center"/>
        </w:tcPr>
        <w:p w14:paraId="13AB03D9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</w:p>
      </w:tc>
      <w:tc>
        <w:tcPr>
          <w:tcW w:w="1977" w:type="dxa"/>
          <w:vAlign w:val="center"/>
        </w:tcPr>
        <w:p w14:paraId="22BF542E" w14:textId="77777777" w:rsidR="00FF5406" w:rsidRPr="000B2479" w:rsidRDefault="00FF5406" w:rsidP="00FF5406">
          <w:pPr>
            <w:spacing w:after="200" w:line="276" w:lineRule="auto"/>
            <w:jc w:val="center"/>
            <w:rPr>
              <w:sz w:val="16"/>
              <w:lang w:val="uk-UA"/>
            </w:rPr>
          </w:pPr>
          <w:r w:rsidRPr="000B2479">
            <w:rPr>
              <w:sz w:val="16"/>
              <w:lang w:val="uk-UA"/>
            </w:rPr>
            <w:t xml:space="preserve">Редакция </w:t>
          </w:r>
          <w:r w:rsidRPr="000B2479">
            <w:rPr>
              <w:sz w:val="16"/>
            </w:rPr>
            <w:t>1</w:t>
          </w:r>
          <w:r w:rsidRPr="000B2479">
            <w:rPr>
              <w:sz w:val="16"/>
              <w:lang w:val="uk-UA"/>
            </w:rPr>
            <w:t>.0</w:t>
          </w:r>
        </w:p>
      </w:tc>
    </w:tr>
  </w:tbl>
  <w:p w14:paraId="143CD3D1" w14:textId="77777777" w:rsidR="00FF5406" w:rsidRDefault="00FF540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79711" w14:textId="77777777" w:rsidR="00DD2FAF" w:rsidRDefault="00DD2FA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06"/>
    <w:rsid w:val="00052FCB"/>
    <w:rsid w:val="00080F0A"/>
    <w:rsid w:val="00093BC8"/>
    <w:rsid w:val="000B057B"/>
    <w:rsid w:val="000F4BF9"/>
    <w:rsid w:val="001020E9"/>
    <w:rsid w:val="0015174A"/>
    <w:rsid w:val="001904C0"/>
    <w:rsid w:val="001A5D56"/>
    <w:rsid w:val="00212114"/>
    <w:rsid w:val="00273768"/>
    <w:rsid w:val="002A7E2C"/>
    <w:rsid w:val="002D7198"/>
    <w:rsid w:val="00310C9A"/>
    <w:rsid w:val="00315B9D"/>
    <w:rsid w:val="003F5D88"/>
    <w:rsid w:val="00442079"/>
    <w:rsid w:val="004808FF"/>
    <w:rsid w:val="00491312"/>
    <w:rsid w:val="004C0BF9"/>
    <w:rsid w:val="0056148C"/>
    <w:rsid w:val="00570D4C"/>
    <w:rsid w:val="00571A59"/>
    <w:rsid w:val="005A4584"/>
    <w:rsid w:val="00616604"/>
    <w:rsid w:val="006513C1"/>
    <w:rsid w:val="006B357F"/>
    <w:rsid w:val="006E5770"/>
    <w:rsid w:val="006F3CD9"/>
    <w:rsid w:val="00700BE5"/>
    <w:rsid w:val="007343A3"/>
    <w:rsid w:val="00774DCC"/>
    <w:rsid w:val="007B5853"/>
    <w:rsid w:val="00847750"/>
    <w:rsid w:val="00876EE0"/>
    <w:rsid w:val="008812BA"/>
    <w:rsid w:val="008A4B81"/>
    <w:rsid w:val="008C3118"/>
    <w:rsid w:val="00905816"/>
    <w:rsid w:val="009A2E16"/>
    <w:rsid w:val="009B24CE"/>
    <w:rsid w:val="009B5344"/>
    <w:rsid w:val="009C4BE0"/>
    <w:rsid w:val="009F4BD3"/>
    <w:rsid w:val="00A15338"/>
    <w:rsid w:val="00A4501B"/>
    <w:rsid w:val="00A763A8"/>
    <w:rsid w:val="00B055BF"/>
    <w:rsid w:val="00B743B7"/>
    <w:rsid w:val="00B75C67"/>
    <w:rsid w:val="00B82D5A"/>
    <w:rsid w:val="00B90C73"/>
    <w:rsid w:val="00BB7A04"/>
    <w:rsid w:val="00C216D7"/>
    <w:rsid w:val="00C27C23"/>
    <w:rsid w:val="00C66BF6"/>
    <w:rsid w:val="00CC78A4"/>
    <w:rsid w:val="00CE3655"/>
    <w:rsid w:val="00D71B9F"/>
    <w:rsid w:val="00DD2FAF"/>
    <w:rsid w:val="00F01FE5"/>
    <w:rsid w:val="00F50FD1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7DCF"/>
  <w15:chartTrackingRefBased/>
  <w15:docId w15:val="{EA7C8943-488D-4CC3-A010-0B519C43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4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4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4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4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4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4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4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4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54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54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540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5406"/>
  </w:style>
  <w:style w:type="paragraph" w:styleId="ae">
    <w:name w:val="footer"/>
    <w:basedOn w:val="a"/>
    <w:link w:val="af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5406"/>
  </w:style>
  <w:style w:type="character" w:styleId="af0">
    <w:name w:val="annotation reference"/>
    <w:basedOn w:val="a0"/>
    <w:uiPriority w:val="99"/>
    <w:semiHidden/>
    <w:unhideWhenUsed/>
    <w:rsid w:val="00FF540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F540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F540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54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5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1.xlsx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.docx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6123578D0C3409C1101622D59BC44" ma:contentTypeVersion="16" ma:contentTypeDescription="Create a new document." ma:contentTypeScope="" ma:versionID="4bda71615c42b19c379873713ee6c911">
  <xsd:schema xmlns:xsd="http://www.w3.org/2001/XMLSchema" xmlns:xs="http://www.w3.org/2001/XMLSchema" xmlns:p="http://schemas.microsoft.com/office/2006/metadata/properties" xmlns:ns3="b354b7c3-e44c-4343-886d-eb273b0e5385" xmlns:ns4="e46ceaef-c013-4ba0-9a6c-97c10f1dc0bc" targetNamespace="http://schemas.microsoft.com/office/2006/metadata/properties" ma:root="true" ma:fieldsID="fcdc8bf9a4647f48c44d13c5d4fbceeb" ns3:_="" ns4:_="">
    <xsd:import namespace="b354b7c3-e44c-4343-886d-eb273b0e5385"/>
    <xsd:import namespace="e46ceaef-c013-4ba0-9a6c-97c10f1dc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b7c3-e44c-4343-886d-eb273b0e5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eaef-c013-4ba0-9a6c-97c10f1dc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54b7c3-e44c-4343-886d-eb273b0e5385" xsi:nil="true"/>
  </documentManagement>
</p:properties>
</file>

<file path=customXml/itemProps1.xml><?xml version="1.0" encoding="utf-8"?>
<ds:datastoreItem xmlns:ds="http://schemas.openxmlformats.org/officeDocument/2006/customXml" ds:itemID="{5623179E-F76A-4008-967D-01452A108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3092AA-975F-4129-8267-72211D19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4b7c3-e44c-4343-886d-eb273b0e5385"/>
    <ds:schemaRef ds:uri="e46ceaef-c013-4ba0-9a6c-97c10f1d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F26DB-4E86-4415-ACDA-6CF676E16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8B42A-3CAB-4F58-A233-A300F139DD4F}">
  <ds:schemaRefs>
    <ds:schemaRef ds:uri="http://schemas.microsoft.com/office/2006/metadata/properties"/>
    <ds:schemaRef ds:uri="http://schemas.microsoft.com/office/infopath/2007/PartnerControls"/>
    <ds:schemaRef ds:uri="b354b7c3-e44c-4343-886d-eb273b0e53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Muzyka, Yuliia</dc:creator>
  <cp:keywords/>
  <dc:description/>
  <cp:lastModifiedBy>Sartison, Nataliya</cp:lastModifiedBy>
  <cp:revision>8</cp:revision>
  <dcterms:created xsi:type="dcterms:W3CDTF">2024-09-11T10:05:00Z</dcterms:created>
  <dcterms:modified xsi:type="dcterms:W3CDTF">2024-09-11T12:52:00Z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0x0101009DA6123578D0C3409C1101622D59BC44</vt:lpwstr>
  </property>
</Properties>
</file>