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FD4F" w14:textId="77777777" w:rsidR="00796BCA" w:rsidRPr="00796BCA" w:rsidRDefault="00796BCA" w:rsidP="00796BCA">
      <w:pPr>
        <w:pStyle w:val="af3"/>
        <w:spacing w:before="56"/>
        <w:ind w:right="444" w:firstLine="0"/>
        <w:jc w:val="center"/>
        <w:rPr>
          <w:b/>
          <w:bCs/>
        </w:rPr>
      </w:pPr>
      <w:r w:rsidRPr="00796BCA">
        <w:rPr>
          <w:b/>
          <w:bCs/>
        </w:rPr>
        <w:t>Закупівельна документація</w:t>
      </w:r>
    </w:p>
    <w:p w14:paraId="79597E90" w14:textId="77777777" w:rsidR="00796BCA" w:rsidRPr="00796BCA" w:rsidRDefault="00796BCA" w:rsidP="00796BCA">
      <w:pPr>
        <w:pStyle w:val="af3"/>
        <w:spacing w:before="56"/>
        <w:ind w:right="444" w:firstLine="0"/>
        <w:jc w:val="center"/>
      </w:pPr>
    </w:p>
    <w:p w14:paraId="7959435C" w14:textId="51876E56" w:rsidR="00796BCA" w:rsidRPr="00796BCA" w:rsidRDefault="00796BCA" w:rsidP="00796BCA">
      <w:pPr>
        <w:pStyle w:val="af3"/>
        <w:spacing w:before="56"/>
        <w:ind w:right="444" w:firstLine="0"/>
        <w:jc w:val="center"/>
      </w:pPr>
      <w:r w:rsidRPr="00796BCA">
        <w:t>Загальні положення</w:t>
      </w:r>
    </w:p>
    <w:p w14:paraId="707A13BC" w14:textId="77777777" w:rsidR="00796BCA" w:rsidRPr="00931ECF" w:rsidRDefault="00796BCA" w:rsidP="00796BCA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 w:cs="Segoe UI"/>
          <w:sz w:val="20"/>
          <w:szCs w:val="20"/>
          <w:lang w:val="ru-RU"/>
        </w:rPr>
      </w:pPr>
    </w:p>
    <w:p w14:paraId="1654021E" w14:textId="4EA9B026" w:rsidR="00796BCA" w:rsidRPr="00796BCA" w:rsidRDefault="00796BCA" w:rsidP="00796BCA">
      <w:pPr>
        <w:pStyle w:val="a9"/>
        <w:widowControl w:val="0"/>
        <w:numPr>
          <w:ilvl w:val="0"/>
          <w:numId w:val="5"/>
        </w:numPr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right="528" w:hanging="30"/>
        <w:contextualSpacing w:val="0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 w:rsidRPr="00796BCA">
        <w:rPr>
          <w:color w:val="000000"/>
          <w:lang w:val="ru-RU"/>
        </w:rPr>
        <w:t xml:space="preserve">ПРАТ «АБІНБЕВ ЕФЕС УКРАЇНА»- </w:t>
      </w:r>
      <w:proofErr w:type="spellStart"/>
      <w:r w:rsidRPr="00796BCA">
        <w:rPr>
          <w:color w:val="000000"/>
          <w:lang w:val="ru-RU"/>
        </w:rPr>
        <w:t>юридична</w:t>
      </w:r>
      <w:proofErr w:type="spellEnd"/>
      <w:r w:rsidRPr="00796BCA">
        <w:rPr>
          <w:color w:val="000000"/>
          <w:lang w:val="ru-RU"/>
        </w:rPr>
        <w:t xml:space="preserve"> адреса:</w:t>
      </w:r>
      <w:r w:rsidRPr="00796BCA">
        <w:rPr>
          <w:color w:val="000000"/>
        </w:rPr>
        <w:t> </w:t>
      </w:r>
      <w:r w:rsidRPr="00796BCA">
        <w:rPr>
          <w:color w:val="000000"/>
          <w:lang w:val="ru-RU"/>
        </w:rPr>
        <w:t>03150</w:t>
      </w:r>
      <w:r w:rsidRPr="00796BCA">
        <w:rPr>
          <w:color w:val="000000"/>
        </w:rPr>
        <w:t> </w:t>
      </w:r>
      <w:proofErr w:type="spellStart"/>
      <w:r w:rsidRPr="00796BCA">
        <w:rPr>
          <w:color w:val="000000"/>
          <w:lang w:val="ru-RU"/>
        </w:rPr>
        <w:t>Україна</w:t>
      </w:r>
      <w:proofErr w:type="spellEnd"/>
      <w:r w:rsidRPr="00796BCA">
        <w:rPr>
          <w:color w:val="000000"/>
          <w:lang w:val="ru-RU"/>
        </w:rPr>
        <w:t>, м.</w:t>
      </w:r>
      <w:r w:rsidRPr="00796BCA">
        <w:rPr>
          <w:color w:val="000000"/>
        </w:rPr>
        <w:t> </w:t>
      </w:r>
      <w:proofErr w:type="spellStart"/>
      <w:r w:rsidRPr="00796BCA">
        <w:rPr>
          <w:color w:val="000000"/>
          <w:lang w:val="ru-RU"/>
        </w:rPr>
        <w:t>Київ</w:t>
      </w:r>
      <w:proofErr w:type="spellEnd"/>
      <w:r w:rsidRPr="00796BCA">
        <w:rPr>
          <w:color w:val="000000"/>
          <w:lang w:val="ru-RU"/>
        </w:rPr>
        <w:t xml:space="preserve">, </w:t>
      </w:r>
      <w:proofErr w:type="spellStart"/>
      <w:r w:rsidRPr="00796BCA">
        <w:rPr>
          <w:color w:val="000000"/>
          <w:lang w:val="ru-RU"/>
        </w:rPr>
        <w:t>вул</w:t>
      </w:r>
      <w:proofErr w:type="spellEnd"/>
      <w:r w:rsidRPr="00796BCA">
        <w:rPr>
          <w:color w:val="000000"/>
          <w:lang w:val="ru-RU"/>
        </w:rPr>
        <w:t xml:space="preserve">. </w:t>
      </w:r>
      <w:proofErr w:type="spellStart"/>
      <w:r w:rsidRPr="00796BCA">
        <w:rPr>
          <w:color w:val="000000"/>
        </w:rPr>
        <w:t>Фізкультури</w:t>
      </w:r>
      <w:proofErr w:type="spellEnd"/>
      <w:r w:rsidRPr="00796BCA">
        <w:rPr>
          <w:color w:val="000000"/>
        </w:rPr>
        <w:t>, 30-</w:t>
      </w:r>
      <w:proofErr w:type="gramStart"/>
      <w:r w:rsidRPr="00796BCA">
        <w:rPr>
          <w:color w:val="000000"/>
        </w:rPr>
        <w:t>В</w:t>
      </w:r>
      <w:r w:rsidRPr="00796BCA">
        <w:rPr>
          <w:color w:val="000000"/>
          <w:lang w:val="uk-UA"/>
        </w:rPr>
        <w:t> </w:t>
      </w:r>
      <w:r w:rsidRPr="00796BCA">
        <w:rPr>
          <w:color w:val="000000"/>
        </w:rPr>
        <w:t xml:space="preserve"> (</w:t>
      </w:r>
      <w:proofErr w:type="spellStart"/>
      <w:proofErr w:type="gramEnd"/>
      <w:r w:rsidRPr="00796BCA">
        <w:rPr>
          <w:color w:val="000000"/>
        </w:rPr>
        <w:t>далі</w:t>
      </w:r>
      <w:proofErr w:type="spellEnd"/>
      <w:r w:rsidRPr="00796BCA">
        <w:rPr>
          <w:color w:val="000000"/>
        </w:rPr>
        <w:t xml:space="preserve"> — </w:t>
      </w:r>
      <w:proofErr w:type="spellStart"/>
      <w:r w:rsidRPr="00796BCA">
        <w:rPr>
          <w:color w:val="000000"/>
        </w:rPr>
        <w:t>Замовник</w:t>
      </w:r>
      <w:proofErr w:type="spellEnd"/>
      <w:r w:rsidRPr="00796BCA">
        <w:rPr>
          <w:color w:val="000000"/>
        </w:rPr>
        <w:t xml:space="preserve">) </w:t>
      </w:r>
      <w:proofErr w:type="spellStart"/>
      <w:r w:rsidRPr="00796BCA">
        <w:rPr>
          <w:color w:val="000000"/>
        </w:rPr>
        <w:t>Повідомленням</w:t>
      </w:r>
      <w:proofErr w:type="spellEnd"/>
      <w:r w:rsidRPr="00796BCA">
        <w:rPr>
          <w:color w:val="000000"/>
        </w:rPr>
        <w:t xml:space="preserve"> </w:t>
      </w:r>
      <w:proofErr w:type="spellStart"/>
      <w:r w:rsidRPr="00796BCA">
        <w:rPr>
          <w:color w:val="000000"/>
        </w:rPr>
        <w:t>про</w:t>
      </w:r>
      <w:proofErr w:type="spellEnd"/>
      <w:r w:rsidRPr="00796BCA">
        <w:rPr>
          <w:color w:val="000000"/>
        </w:rPr>
        <w:t xml:space="preserve"> </w:t>
      </w:r>
      <w:proofErr w:type="spellStart"/>
      <w:r w:rsidRPr="00796BCA">
        <w:rPr>
          <w:color w:val="000000"/>
        </w:rPr>
        <w:t>проведення</w:t>
      </w:r>
      <w:proofErr w:type="spellEnd"/>
      <w:r w:rsidRPr="00796BCA">
        <w:rPr>
          <w:color w:val="000000"/>
        </w:rPr>
        <w:t xml:space="preserve"> </w:t>
      </w:r>
      <w:proofErr w:type="spellStart"/>
      <w:r w:rsidRPr="00796BCA">
        <w:rPr>
          <w:color w:val="000000"/>
        </w:rPr>
        <w:t>закупівлі</w:t>
      </w:r>
      <w:proofErr w:type="spellEnd"/>
      <w:r w:rsidRPr="00796BCA">
        <w:rPr>
          <w:color w:val="000000"/>
        </w:rPr>
        <w:t xml:space="preserve"> (</w:t>
      </w:r>
      <w:proofErr w:type="spellStart"/>
      <w:r w:rsidRPr="00796BCA">
        <w:rPr>
          <w:color w:val="000000"/>
        </w:rPr>
        <w:t>тендеру</w:t>
      </w:r>
      <w:proofErr w:type="spellEnd"/>
      <w:r w:rsidRPr="00796BCA">
        <w:rPr>
          <w:color w:val="000000"/>
        </w:rPr>
        <w:t xml:space="preserve">), </w:t>
      </w:r>
      <w:proofErr w:type="spellStart"/>
      <w:r w:rsidRPr="00796BCA">
        <w:rPr>
          <w:color w:val="000000"/>
        </w:rPr>
        <w:t>розміщеним</w:t>
      </w:r>
      <w:proofErr w:type="spellEnd"/>
      <w:r w:rsidRPr="00796BCA">
        <w:rPr>
          <w:color w:val="000000"/>
        </w:rPr>
        <w:t xml:space="preserve"> </w:t>
      </w:r>
      <w:proofErr w:type="spellStart"/>
      <w:r w:rsidRPr="00796BCA">
        <w:rPr>
          <w:color w:val="000000"/>
        </w:rPr>
        <w:t>на</w:t>
      </w:r>
      <w:proofErr w:type="spellEnd"/>
      <w:r w:rsidRPr="00796BCA">
        <w:rPr>
          <w:color w:val="000000"/>
        </w:rPr>
        <w:t xml:space="preserve"> Інтернет-</w:t>
      </w:r>
      <w:proofErr w:type="spellStart"/>
      <w:r w:rsidRPr="00796BCA">
        <w:rPr>
          <w:color w:val="000000"/>
        </w:rPr>
        <w:t>сайті</w:t>
      </w:r>
      <w:proofErr w:type="spellEnd"/>
      <w:r w:rsidRPr="00796BCA">
        <w:rPr>
          <w:color w:val="000000"/>
        </w:rPr>
        <w:t>  </w:t>
      </w:r>
      <w:proofErr w:type="spellStart"/>
      <w:r w:rsidRPr="00796BCA">
        <w:rPr>
          <w:color w:val="000000"/>
        </w:rPr>
        <w:t>Організатора</w:t>
      </w:r>
      <w:proofErr w:type="spellEnd"/>
      <w:r w:rsidRPr="00796BCA">
        <w:rPr>
          <w:color w:val="000000"/>
        </w:rPr>
        <w:t xml:space="preserve"> (</w:t>
      </w:r>
      <w:proofErr w:type="spellStart"/>
      <w:r w:rsidRPr="00796BCA">
        <w:rPr>
          <w:color w:val="000000"/>
        </w:rPr>
        <w:t>адреса</w:t>
      </w:r>
      <w:proofErr w:type="spellEnd"/>
      <w:r w:rsidRPr="00796BCA">
        <w:rPr>
          <w:color w:val="000000"/>
        </w:rPr>
        <w:t xml:space="preserve"> </w:t>
      </w:r>
      <w:proofErr w:type="spellStart"/>
      <w:r w:rsidRPr="00796BCA">
        <w:rPr>
          <w:color w:val="000000"/>
        </w:rPr>
        <w:t>сайту</w:t>
      </w:r>
      <w:proofErr w:type="spellEnd"/>
      <w:r w:rsidRPr="00796BCA">
        <w:rPr>
          <w:color w:val="000000"/>
        </w:rPr>
        <w:t xml:space="preserve">: https://abinbevefes.com.ua/ ) </w:t>
      </w:r>
      <w:proofErr w:type="spellStart"/>
      <w:r w:rsidRPr="00796BCA">
        <w:rPr>
          <w:color w:val="000000"/>
        </w:rPr>
        <w:t>запрошує</w:t>
      </w:r>
      <w:proofErr w:type="spellEnd"/>
      <w:r w:rsidRPr="00796BCA">
        <w:rPr>
          <w:color w:val="000000"/>
        </w:rPr>
        <w:t xml:space="preserve"> </w:t>
      </w:r>
      <w:proofErr w:type="spellStart"/>
      <w:r w:rsidRPr="00796BCA">
        <w:rPr>
          <w:color w:val="000000"/>
        </w:rPr>
        <w:t>постачальників</w:t>
      </w:r>
      <w:proofErr w:type="spellEnd"/>
      <w:r w:rsidRPr="00796BCA">
        <w:rPr>
          <w:color w:val="000000"/>
        </w:rPr>
        <w:t xml:space="preserve"> (</w:t>
      </w:r>
      <w:proofErr w:type="spellStart"/>
      <w:r w:rsidRPr="00796BCA">
        <w:rPr>
          <w:color w:val="000000"/>
        </w:rPr>
        <w:t>далі</w:t>
      </w:r>
      <w:proofErr w:type="spellEnd"/>
      <w:r w:rsidRPr="00796BCA">
        <w:rPr>
          <w:color w:val="000000"/>
        </w:rPr>
        <w:t xml:space="preserve"> — </w:t>
      </w:r>
      <w:proofErr w:type="spellStart"/>
      <w:r w:rsidRPr="00796BCA">
        <w:rPr>
          <w:color w:val="000000"/>
        </w:rPr>
        <w:t>Підрядник</w:t>
      </w:r>
      <w:proofErr w:type="spellEnd"/>
      <w:r w:rsidRPr="00796BCA">
        <w:rPr>
          <w:color w:val="000000"/>
        </w:rPr>
        <w:t xml:space="preserve">) </w:t>
      </w:r>
      <w:proofErr w:type="spellStart"/>
      <w:r w:rsidRPr="00796BCA">
        <w:rPr>
          <w:color w:val="000000"/>
        </w:rPr>
        <w:t>до</w:t>
      </w:r>
      <w:proofErr w:type="spellEnd"/>
      <w:r w:rsidRPr="00796BCA">
        <w:rPr>
          <w:color w:val="000000"/>
        </w:rPr>
        <w:t xml:space="preserve"> </w:t>
      </w:r>
      <w:proofErr w:type="spellStart"/>
      <w:r w:rsidRPr="00796BCA">
        <w:rPr>
          <w:color w:val="000000"/>
        </w:rPr>
        <w:t>участі</w:t>
      </w:r>
      <w:proofErr w:type="spellEnd"/>
      <w:r w:rsidRPr="00796BCA">
        <w:rPr>
          <w:color w:val="000000"/>
        </w:rPr>
        <w:t xml:space="preserve">  у </w:t>
      </w:r>
      <w:proofErr w:type="spellStart"/>
      <w:r w:rsidRPr="00796BCA">
        <w:rPr>
          <w:b/>
          <w:bCs/>
          <w:color w:val="000000"/>
        </w:rPr>
        <w:t>закупівлі</w:t>
      </w:r>
      <w:proofErr w:type="spellEnd"/>
      <w:r w:rsidRPr="00796BCA">
        <w:rPr>
          <w:b/>
          <w:bCs/>
          <w:color w:val="000000"/>
        </w:rPr>
        <w:t xml:space="preserve"> </w:t>
      </w:r>
      <w:r w:rsidRPr="00796BCA">
        <w:rPr>
          <w:b/>
          <w:bCs/>
          <w:color w:val="000000"/>
          <w:lang w:val="uk-UA"/>
        </w:rPr>
        <w:t xml:space="preserve">послуг </w:t>
      </w:r>
      <w:r w:rsidRPr="00796BCA">
        <w:rPr>
          <w:b/>
          <w:bCs/>
          <w:color w:val="000000"/>
          <w:lang w:val="uk-UA"/>
        </w:rPr>
        <w:t>зйомки та виготовлення відеороликів для компанії ПРАТ «АБІНБЕВ ЕФЕС УКРАЇНА»</w:t>
      </w:r>
      <w:r w:rsidRPr="00796BCA">
        <w:rPr>
          <w:color w:val="000000"/>
          <w:lang w:val="uk-UA"/>
        </w:rPr>
        <w:t xml:space="preserve"> </w:t>
      </w:r>
    </w:p>
    <w:p w14:paraId="2FE20540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  <w:r w:rsidRPr="00796BCA">
        <w:rPr>
          <w:color w:val="000000"/>
        </w:rPr>
        <w:t>1.2. За результатами проведеного тендеру буде зроблено вибір одного чи кількох постачальників на розсуд Замовника.</w:t>
      </w:r>
      <w:r w:rsidRPr="00796BCA">
        <w:rPr>
          <w:color w:val="000000"/>
          <w:lang w:val="uk-UA"/>
        </w:rPr>
        <w:t> </w:t>
      </w:r>
    </w:p>
    <w:p w14:paraId="0CF0459D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  <w:r w:rsidRPr="00796BCA">
        <w:rPr>
          <w:color w:val="000000"/>
        </w:rPr>
        <w:t>1.3. Опубліковане Повідомлення разом з його невід'ємним додатком/технічним завданням - цією Документацією є запрошенням робити комерційні пропозиції і повинні розглядатися Підрядником з урахуванням цього.</w:t>
      </w:r>
      <w:r w:rsidRPr="00796BCA">
        <w:rPr>
          <w:color w:val="000000"/>
          <w:lang w:val="uk-UA"/>
        </w:rPr>
        <w:t> </w:t>
      </w:r>
    </w:p>
    <w:p w14:paraId="78AB57F2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  <w:r w:rsidRPr="00796BCA">
        <w:rPr>
          <w:color w:val="000000"/>
        </w:rPr>
        <w:t>1.4. При необхідності Замовник має право продовжувати термін закінчення прийому Пропозицій з повідомленням усіх Підрядників.</w:t>
      </w:r>
      <w:r w:rsidRPr="00796BCA">
        <w:rPr>
          <w:color w:val="000000"/>
          <w:lang w:val="uk-UA"/>
        </w:rPr>
        <w:t> </w:t>
      </w:r>
    </w:p>
    <w:p w14:paraId="6059DCCB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  <w:r w:rsidRPr="00796BCA">
        <w:rPr>
          <w:color w:val="000000"/>
        </w:rPr>
        <w:t>1.5. Укладений за результатами проведеної процедури Договір фіксує всі досягнуті сторонами домовленості.</w:t>
      </w:r>
      <w:r w:rsidRPr="00796BCA">
        <w:rPr>
          <w:color w:val="000000"/>
          <w:lang w:val="uk-UA"/>
        </w:rPr>
        <w:t> </w:t>
      </w:r>
    </w:p>
    <w:p w14:paraId="72783794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  <w:r w:rsidRPr="00796BCA">
        <w:rPr>
          <w:color w:val="000000"/>
        </w:rPr>
        <w:t>1.6. Учасники самостійно несуть усі витрати, пов'язані з підготовкою та поданням Пропозиції, а Замовник за цими витратами не відповідає та не має зобов'язань, незалежно від перебігу та результатів тендеру.</w:t>
      </w:r>
      <w:r w:rsidRPr="00796BCA">
        <w:rPr>
          <w:color w:val="000000"/>
          <w:lang w:val="uk-UA"/>
        </w:rPr>
        <w:t> </w:t>
      </w:r>
    </w:p>
    <w:p w14:paraId="08F90ED2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</w:rPr>
      </w:pPr>
      <w:r w:rsidRPr="00796BCA">
        <w:rPr>
          <w:color w:val="000000"/>
        </w:rPr>
        <w:t>1.7. Замовник залишає за собою право проводити додаткові переговори з учасниками та/або організувати додатковий етап закупівлі на електронному торговому майданчику з попереднім повідомленням учасників.</w:t>
      </w:r>
    </w:p>
    <w:p w14:paraId="55BA510D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  <w:r w:rsidRPr="00796BCA">
        <w:rPr>
          <w:color w:val="000000"/>
        </w:rPr>
        <w:t>1.8 Всі документи надаються українською мовою.</w:t>
      </w:r>
      <w:r w:rsidRPr="00796BCA">
        <w:rPr>
          <w:color w:val="000000"/>
          <w:lang w:val="uk-UA"/>
        </w:rPr>
        <w:t> </w:t>
      </w:r>
    </w:p>
    <w:p w14:paraId="67C4337E" w14:textId="77777777" w:rsidR="00796BCA" w:rsidRPr="00796BCA" w:rsidRDefault="00796BCA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  <w:r w:rsidRPr="00796BCA">
        <w:rPr>
          <w:color w:val="000000"/>
        </w:rPr>
        <w:t xml:space="preserve">1.9 При розробці Пропозиції Підрядник має невідступно дотримуватися умов цього документу. У разі, якщо Підрядник, як спеціаліст у своїй галузі, виявить в Технічному завданні Замовника помилки або протиріччя, що можуть вплинути на хід виконання проекту, Підрядник має терміново письмово повідомити Замовника та погодити зміни в технічному завданні. У всьому іншому, Пропозиція Підрядника має повністю відповідати цьому технічному завданню, а також специфікації Замовника та Українському Законодавству, іншим нормативним документам, що діють на території України. Відхилення від технічного завдання та специфікації Замовника можуть вважатися прийнятими тільки після письмового погодження з Замовником. У разі, якщо Підрядник не погоджується з будь-якими умовами цього технічного завдання, він має відобразити це у своїй Пропозиції. Всі роботи/матеріали, не враховані в </w:t>
      </w:r>
      <w:proofErr w:type="spellStart"/>
      <w:r w:rsidRPr="00796BCA">
        <w:rPr>
          <w:color w:val="000000"/>
        </w:rPr>
        <w:t>в</w:t>
      </w:r>
      <w:proofErr w:type="spellEnd"/>
      <w:r w:rsidRPr="00796BCA">
        <w:rPr>
          <w:color w:val="000000"/>
        </w:rPr>
        <w:t xml:space="preserve"> даному технічному завданні, повинні бути враховані Підрядником і включені в загальну вартість.</w:t>
      </w:r>
      <w:r w:rsidRPr="00796BCA">
        <w:rPr>
          <w:color w:val="000000"/>
          <w:lang w:val="uk-UA"/>
        </w:rPr>
        <w:t> </w:t>
      </w:r>
    </w:p>
    <w:p w14:paraId="3E1F2DCF" w14:textId="0085EC4E" w:rsidR="00374CD9" w:rsidRPr="00796BCA" w:rsidRDefault="00374CD9" w:rsidP="00796BCA">
      <w:pPr>
        <w:pStyle w:val="a9"/>
        <w:widowControl w:val="0"/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726" w:right="528"/>
        <w:contextualSpacing w:val="0"/>
        <w:rPr>
          <w:color w:val="000000"/>
          <w:lang w:val="uk-UA"/>
        </w:rPr>
      </w:pPr>
    </w:p>
    <w:p w14:paraId="4D2D3A49" w14:textId="77777777" w:rsidR="00374CD9" w:rsidRPr="00796BCA" w:rsidRDefault="00374CD9" w:rsidP="00374CD9">
      <w:pPr>
        <w:pStyle w:val="af7"/>
        <w:tabs>
          <w:tab w:val="left" w:pos="284"/>
        </w:tabs>
        <w:rPr>
          <w:rFonts w:ascii="Arial" w:hAnsi="Arial" w:cs="Arial"/>
          <w:color w:val="CDC3BB"/>
          <w:sz w:val="20"/>
          <w:szCs w:val="20"/>
          <w:lang w:val="ru-RU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74CD9" w:rsidRPr="00374CD9" w14:paraId="50E206E7" w14:textId="77777777" w:rsidTr="00311F75">
        <w:tc>
          <w:tcPr>
            <w:tcW w:w="4672" w:type="dxa"/>
          </w:tcPr>
          <w:p w14:paraId="2B2060CD" w14:textId="77777777" w:rsidR="00374CD9" w:rsidRPr="00374CD9" w:rsidRDefault="00374CD9" w:rsidP="00311F75">
            <w:pPr>
              <w:pStyle w:val="af7"/>
              <w:tabs>
                <w:tab w:val="left" w:pos="284"/>
              </w:tabs>
              <w:rPr>
                <w:rFonts w:ascii="Arial" w:hAnsi="Arial" w:cs="Arial"/>
                <w:color w:val="BFBFBF" w:themeColor="background1" w:themeShade="BF"/>
                <w:sz w:val="18"/>
                <w:szCs w:val="20"/>
                <w:lang w:val="uk-UA"/>
              </w:rPr>
            </w:pPr>
          </w:p>
        </w:tc>
        <w:tc>
          <w:tcPr>
            <w:tcW w:w="4673" w:type="dxa"/>
          </w:tcPr>
          <w:p w14:paraId="142E5791" w14:textId="77777777" w:rsidR="00374CD9" w:rsidRPr="00391622" w:rsidRDefault="00374CD9" w:rsidP="00311F75">
            <w:pPr>
              <w:pStyle w:val="af7"/>
              <w:tabs>
                <w:tab w:val="left" w:pos="284"/>
              </w:tabs>
              <w:ind w:left="2124"/>
              <w:rPr>
                <w:rFonts w:ascii="Arial" w:hAnsi="Arial" w:cs="Arial"/>
                <w:color w:val="CDC3BB"/>
                <w:sz w:val="20"/>
                <w:szCs w:val="20"/>
                <w:lang w:val="uk-UA"/>
              </w:rPr>
            </w:pPr>
          </w:p>
        </w:tc>
      </w:tr>
    </w:tbl>
    <w:p w14:paraId="1DCFEEBC" w14:textId="77777777" w:rsidR="00796BCA" w:rsidRDefault="00796BCA" w:rsidP="00796BCA">
      <w:pPr>
        <w:pStyle w:val="af3"/>
        <w:spacing w:before="56"/>
        <w:ind w:right="444" w:firstLine="0"/>
        <w:jc w:val="center"/>
        <w:rPr>
          <w:b/>
          <w:bCs/>
        </w:rPr>
      </w:pPr>
    </w:p>
    <w:p w14:paraId="07D03633" w14:textId="77777777" w:rsidR="00796BCA" w:rsidRDefault="00796BCA" w:rsidP="00796BCA">
      <w:pPr>
        <w:pStyle w:val="af3"/>
        <w:spacing w:before="56"/>
        <w:ind w:right="444" w:firstLine="0"/>
        <w:jc w:val="center"/>
        <w:rPr>
          <w:b/>
          <w:bCs/>
        </w:rPr>
      </w:pPr>
    </w:p>
    <w:p w14:paraId="1AE1F5A6" w14:textId="77777777" w:rsidR="00796BCA" w:rsidRDefault="00796BCA" w:rsidP="00796BCA">
      <w:pPr>
        <w:pStyle w:val="af3"/>
        <w:spacing w:before="56"/>
        <w:ind w:right="444" w:firstLine="0"/>
        <w:jc w:val="center"/>
        <w:rPr>
          <w:b/>
          <w:bCs/>
        </w:rPr>
      </w:pPr>
    </w:p>
    <w:p w14:paraId="47C1C23A" w14:textId="77777777" w:rsidR="00796BCA" w:rsidRDefault="00796BCA" w:rsidP="00796BCA">
      <w:pPr>
        <w:pStyle w:val="af3"/>
        <w:spacing w:before="56"/>
        <w:ind w:right="444" w:firstLine="0"/>
        <w:jc w:val="center"/>
        <w:rPr>
          <w:b/>
          <w:bCs/>
        </w:rPr>
      </w:pPr>
    </w:p>
    <w:p w14:paraId="47E838A6" w14:textId="77777777" w:rsidR="00796BCA" w:rsidRDefault="00796BCA" w:rsidP="00796BCA">
      <w:pPr>
        <w:pStyle w:val="af3"/>
        <w:spacing w:before="56"/>
        <w:ind w:right="444" w:firstLine="0"/>
        <w:jc w:val="center"/>
        <w:rPr>
          <w:b/>
          <w:bCs/>
        </w:rPr>
      </w:pPr>
    </w:p>
    <w:p w14:paraId="41F79121" w14:textId="77777777" w:rsidR="00796BCA" w:rsidRDefault="00796BCA" w:rsidP="00796BCA">
      <w:pPr>
        <w:pStyle w:val="af3"/>
        <w:spacing w:before="56"/>
        <w:ind w:right="444" w:firstLine="0"/>
        <w:jc w:val="center"/>
        <w:rPr>
          <w:b/>
          <w:bCs/>
        </w:rPr>
      </w:pPr>
    </w:p>
    <w:p w14:paraId="5C56310D" w14:textId="2E6FD64C" w:rsidR="00B775CD" w:rsidRPr="003D3AFA" w:rsidRDefault="00B775CD" w:rsidP="00B775CD">
      <w:pPr>
        <w:pStyle w:val="a9"/>
        <w:widowControl w:val="0"/>
        <w:numPr>
          <w:ilvl w:val="0"/>
          <w:numId w:val="5"/>
        </w:numPr>
        <w:tabs>
          <w:tab w:val="left" w:pos="726"/>
          <w:tab w:val="left" w:pos="980"/>
          <w:tab w:val="left" w:pos="10254"/>
        </w:tabs>
        <w:autoSpaceDE w:val="0"/>
        <w:autoSpaceDN w:val="0"/>
        <w:spacing w:before="56" w:after="0" w:line="240" w:lineRule="auto"/>
        <w:ind w:right="528" w:hanging="30"/>
        <w:contextualSpacing w:val="0"/>
        <w:rPr>
          <w:color w:val="000000"/>
          <w:lang w:val="uk-UA"/>
        </w:rPr>
      </w:pPr>
      <w:proofErr w:type="spellStart"/>
      <w:r w:rsidRPr="00B775CD">
        <w:rPr>
          <w:color w:val="000000"/>
          <w:spacing w:val="-2"/>
          <w:shd w:val="clear" w:color="auto" w:fill="F3D215"/>
          <w:lang w:val="uk-UA"/>
        </w:rPr>
        <w:lastRenderedPageBreak/>
        <w:t>Інтро</w:t>
      </w:r>
      <w:proofErr w:type="spellEnd"/>
      <w:r w:rsidRPr="00B775CD">
        <w:rPr>
          <w:color w:val="000000"/>
          <w:shd w:val="clear" w:color="auto" w:fill="F3D215"/>
          <w:lang w:val="uk-UA"/>
        </w:rPr>
        <w:tab/>
      </w:r>
      <w:r w:rsidRPr="00B775CD">
        <w:rPr>
          <w:color w:val="000000"/>
          <w:lang w:val="uk-UA"/>
        </w:rPr>
        <w:t xml:space="preserve"> Метою даного </w:t>
      </w:r>
      <w:proofErr w:type="spellStart"/>
      <w:r w:rsidRPr="00B775CD">
        <w:rPr>
          <w:color w:val="000000"/>
          <w:lang w:val="uk-UA"/>
        </w:rPr>
        <w:t>проєкту</w:t>
      </w:r>
      <w:proofErr w:type="spellEnd"/>
      <w:r>
        <w:rPr>
          <w:color w:val="000000"/>
          <w:lang w:val="uk-UA"/>
        </w:rPr>
        <w:t xml:space="preserve"> </w:t>
      </w:r>
      <w:r w:rsidRPr="00B775CD">
        <w:rPr>
          <w:color w:val="000000"/>
          <w:lang w:val="uk-UA"/>
        </w:rPr>
        <w:t>є</w:t>
      </w:r>
      <w:r>
        <w:rPr>
          <w:color w:val="000000"/>
          <w:lang w:val="uk-UA"/>
        </w:rPr>
        <w:t xml:space="preserve"> </w:t>
      </w:r>
      <w:r w:rsidR="00384E7B">
        <w:rPr>
          <w:color w:val="000000"/>
          <w:lang w:val="uk-UA"/>
        </w:rPr>
        <w:t xml:space="preserve">вибір підрядника для </w:t>
      </w:r>
      <w:r w:rsidRPr="00B775CD">
        <w:rPr>
          <w:color w:val="000000"/>
          <w:lang w:val="uk-UA"/>
        </w:rPr>
        <w:t>зйомк</w:t>
      </w:r>
      <w:r w:rsidR="00384E7B">
        <w:rPr>
          <w:color w:val="000000"/>
          <w:lang w:val="uk-UA"/>
        </w:rPr>
        <w:t>и</w:t>
      </w:r>
      <w:r w:rsidRPr="00B775CD">
        <w:rPr>
          <w:color w:val="000000"/>
          <w:lang w:val="uk-UA"/>
        </w:rPr>
        <w:t xml:space="preserve"> та виготовлення відеороликів про діяльність компанії та команди продажів в рамках програми компанії.</w:t>
      </w:r>
    </w:p>
    <w:p w14:paraId="1C25C974" w14:textId="1D21D0F3" w:rsidR="00EF6999" w:rsidRPr="00EF6999" w:rsidRDefault="00EF6999" w:rsidP="00EF6999">
      <w:pPr>
        <w:pStyle w:val="af3"/>
        <w:spacing w:before="7"/>
        <w:ind w:left="726" w:firstLine="0"/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</w:pPr>
      <w:r w:rsidRPr="00EF6999"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 xml:space="preserve">Участь у зйомці </w:t>
      </w:r>
      <w:r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>беруть</w:t>
      </w:r>
      <w:r w:rsidRPr="00EF6999"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 xml:space="preserve">лише </w:t>
      </w:r>
      <w:r w:rsidRPr="00EF6999"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 xml:space="preserve">співробітники центрального офісу компанії ПРАТ «АБІНБЕВЕФЕС УКРАЇНА». </w:t>
      </w:r>
    </w:p>
    <w:p w14:paraId="068BE1AF" w14:textId="12FD8A1C" w:rsidR="00EF6999" w:rsidRPr="00EF6999" w:rsidRDefault="00EF6999" w:rsidP="00EF6999">
      <w:pPr>
        <w:pStyle w:val="af3"/>
        <w:spacing w:before="7"/>
        <w:ind w:left="726" w:firstLine="0"/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 xml:space="preserve">Глядачі: команда </w:t>
      </w:r>
      <w:r w:rsidR="008B7855"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>з</w:t>
      </w:r>
      <w:r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 xml:space="preserve"> продажу компанії </w:t>
      </w:r>
      <w:r w:rsidRPr="00EF6999"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 xml:space="preserve">ПРАТ «АБІНБЕВЕФЕС УКРАЇНА». </w:t>
      </w:r>
    </w:p>
    <w:p w14:paraId="71A4A2C6" w14:textId="57189CC9" w:rsidR="00B775CD" w:rsidRPr="00EF6999" w:rsidRDefault="00EF6999" w:rsidP="00EF6999">
      <w:pPr>
        <w:pStyle w:val="af3"/>
        <w:spacing w:before="7"/>
        <w:ind w:left="726" w:firstLine="0"/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color w:val="000000"/>
          <w:kern w:val="2"/>
          <w14:ligatures w14:val="standardContextual"/>
        </w:rPr>
        <w:t>Місце зйомки: м. Київ, вул. Фізкультури, 30 В.</w:t>
      </w:r>
    </w:p>
    <w:p w14:paraId="65310F2F" w14:textId="77777777" w:rsidR="00EF6999" w:rsidRDefault="00EF6999" w:rsidP="00EF6999">
      <w:pPr>
        <w:pStyle w:val="af3"/>
        <w:spacing w:before="7"/>
        <w:ind w:left="726" w:firstLine="0"/>
        <w:rPr>
          <w:sz w:val="17"/>
        </w:rPr>
      </w:pPr>
    </w:p>
    <w:p w14:paraId="54058B14" w14:textId="77777777" w:rsidR="00B775CD" w:rsidRDefault="00B775CD" w:rsidP="00B775CD">
      <w:pPr>
        <w:pStyle w:val="a9"/>
        <w:widowControl w:val="0"/>
        <w:numPr>
          <w:ilvl w:val="0"/>
          <w:numId w:val="5"/>
        </w:numPr>
        <w:tabs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980" w:hanging="284"/>
        <w:contextualSpacing w:val="0"/>
        <w:jc w:val="both"/>
      </w:pPr>
      <w:proofErr w:type="spellStart"/>
      <w:r>
        <w:rPr>
          <w:color w:val="000000"/>
          <w:shd w:val="clear" w:color="auto" w:fill="F3D215"/>
        </w:rPr>
        <w:t>Загальні</w:t>
      </w:r>
      <w:proofErr w:type="spellEnd"/>
      <w:r>
        <w:rPr>
          <w:color w:val="000000"/>
          <w:spacing w:val="-3"/>
          <w:shd w:val="clear" w:color="auto" w:fill="F3D215"/>
        </w:rPr>
        <w:t xml:space="preserve"> </w:t>
      </w:r>
      <w:proofErr w:type="spellStart"/>
      <w:r>
        <w:rPr>
          <w:color w:val="000000"/>
          <w:spacing w:val="-2"/>
          <w:shd w:val="clear" w:color="auto" w:fill="F3D215"/>
        </w:rPr>
        <w:t>вимоги</w:t>
      </w:r>
      <w:proofErr w:type="spellEnd"/>
      <w:r>
        <w:rPr>
          <w:color w:val="000000"/>
          <w:shd w:val="clear" w:color="auto" w:fill="F3D215"/>
        </w:rPr>
        <w:tab/>
      </w:r>
    </w:p>
    <w:p w14:paraId="73B54F8F" w14:textId="11AF1F5E" w:rsidR="00B775CD" w:rsidRPr="003B3492" w:rsidRDefault="00B775CD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before="3" w:after="0" w:line="237" w:lineRule="auto"/>
        <w:ind w:right="553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 xml:space="preserve">Компанія або фахівець, який бере участь в конкурсі, повинен мати досвід у створенні </w:t>
      </w:r>
      <w:proofErr w:type="spellStart"/>
      <w:r w:rsidRPr="003B3492">
        <w:rPr>
          <w:color w:val="000000"/>
          <w:lang w:val="uk-UA"/>
        </w:rPr>
        <w:t>відеоконтенту</w:t>
      </w:r>
      <w:proofErr w:type="spellEnd"/>
      <w:r w:rsidR="00A913C9" w:rsidRPr="003B3492">
        <w:rPr>
          <w:color w:val="000000"/>
          <w:lang w:val="uk-UA"/>
        </w:rPr>
        <w:t>/відеоролику</w:t>
      </w:r>
      <w:r w:rsidRPr="003B3492">
        <w:rPr>
          <w:color w:val="000000"/>
          <w:lang w:val="uk-UA"/>
        </w:rPr>
        <w:t>.</w:t>
      </w:r>
    </w:p>
    <w:p w14:paraId="0DBA243A" w14:textId="1BBF0262" w:rsidR="00B775CD" w:rsidRPr="003B3492" w:rsidRDefault="00B775CD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before="1" w:after="0" w:line="240" w:lineRule="auto"/>
        <w:ind w:right="555"/>
        <w:contextualSpacing w:val="0"/>
        <w:jc w:val="both"/>
        <w:rPr>
          <w:color w:val="000000"/>
          <w:lang w:val="uk-UA"/>
        </w:rPr>
      </w:pPr>
      <w:proofErr w:type="spellStart"/>
      <w:r w:rsidRPr="003B3492">
        <w:rPr>
          <w:color w:val="000000"/>
          <w:lang w:val="uk-UA"/>
        </w:rPr>
        <w:t>Відеоконтент</w:t>
      </w:r>
      <w:proofErr w:type="spellEnd"/>
      <w:r w:rsidRPr="003B3492">
        <w:rPr>
          <w:color w:val="000000"/>
          <w:lang w:val="uk-UA"/>
        </w:rPr>
        <w:t xml:space="preserve"> може містити слайди</w:t>
      </w:r>
      <w:r w:rsidR="00EF6999" w:rsidRPr="003B3492">
        <w:rPr>
          <w:color w:val="000000"/>
          <w:lang w:val="uk-UA"/>
        </w:rPr>
        <w:t>, переходи, анімацію</w:t>
      </w:r>
      <w:r w:rsidRPr="003B3492">
        <w:rPr>
          <w:color w:val="000000"/>
          <w:lang w:val="uk-UA"/>
        </w:rPr>
        <w:t>, що допомагають візуалізувати інформацію та підтримувати повідомлення компанії.</w:t>
      </w:r>
    </w:p>
    <w:p w14:paraId="390C818A" w14:textId="671F7273" w:rsidR="00B775CD" w:rsidRPr="003B3492" w:rsidRDefault="00B775CD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42" w:lineRule="auto"/>
        <w:ind w:right="562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 xml:space="preserve">При створенні відео слід враховувати, що вони будуть використані для розміщення за посиланням від Замовника по </w:t>
      </w:r>
      <w:proofErr w:type="spellStart"/>
      <w:r w:rsidRPr="003B3492">
        <w:rPr>
          <w:color w:val="000000"/>
          <w:lang w:val="uk-UA"/>
        </w:rPr>
        <w:t>електронці</w:t>
      </w:r>
      <w:proofErr w:type="spellEnd"/>
      <w:r w:rsidRPr="003B3492">
        <w:rPr>
          <w:color w:val="000000"/>
          <w:lang w:val="uk-UA"/>
        </w:rPr>
        <w:t>. Відео має бути в форматі mp4.</w:t>
      </w:r>
    </w:p>
    <w:p w14:paraId="2FD25503" w14:textId="77777777" w:rsidR="00B775CD" w:rsidRPr="003B3492" w:rsidRDefault="00B775CD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40" w:lineRule="auto"/>
        <w:ind w:right="554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 xml:space="preserve">Матеріали повинні бути створені без використання програмного забезпечення та продуктів, створених в Російській Федерації/Білорусі або </w:t>
      </w:r>
      <w:proofErr w:type="spellStart"/>
      <w:r w:rsidRPr="003B3492">
        <w:rPr>
          <w:color w:val="000000"/>
          <w:lang w:val="uk-UA"/>
        </w:rPr>
        <w:t>підсанкційними</w:t>
      </w:r>
      <w:proofErr w:type="spellEnd"/>
      <w:r w:rsidRPr="003B3492">
        <w:rPr>
          <w:color w:val="000000"/>
          <w:lang w:val="uk-UA"/>
        </w:rPr>
        <w:t xml:space="preserve"> компаніями в Російській Федерації/Білорусі або іншими країнами та/або компаніями, що знаходяться в </w:t>
      </w:r>
      <w:proofErr w:type="spellStart"/>
      <w:r w:rsidRPr="003B3492">
        <w:rPr>
          <w:color w:val="000000"/>
          <w:lang w:val="uk-UA"/>
        </w:rPr>
        <w:t>санкційних</w:t>
      </w:r>
      <w:proofErr w:type="spellEnd"/>
      <w:r w:rsidRPr="003B3492">
        <w:rPr>
          <w:color w:val="000000"/>
          <w:lang w:val="uk-UA"/>
        </w:rPr>
        <w:t xml:space="preserve"> списках.</w:t>
      </w:r>
    </w:p>
    <w:p w14:paraId="331431AD" w14:textId="77777777" w:rsidR="00B775CD" w:rsidRPr="003B3492" w:rsidRDefault="00B775CD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37" w:lineRule="auto"/>
        <w:ind w:right="564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>Підрядник повинен мати здатність працювати в тісній співпраці з нашою командою та враховувати наші вказівки, філософію та цінності бренду.</w:t>
      </w:r>
    </w:p>
    <w:p w14:paraId="094F39DC" w14:textId="12478DCA" w:rsidR="00BC186A" w:rsidRPr="003B3492" w:rsidRDefault="00BC186A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37" w:lineRule="auto"/>
        <w:ind w:right="564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 xml:space="preserve"> Камера, </w:t>
      </w:r>
      <w:proofErr w:type="spellStart"/>
      <w:r w:rsidRPr="003B3492">
        <w:rPr>
          <w:color w:val="000000"/>
          <w:lang w:val="uk-UA"/>
        </w:rPr>
        <w:t>звукозаписуюча</w:t>
      </w:r>
      <w:proofErr w:type="spellEnd"/>
      <w:r w:rsidRPr="003B3492">
        <w:rPr>
          <w:color w:val="000000"/>
          <w:lang w:val="uk-UA"/>
        </w:rPr>
        <w:t xml:space="preserve"> апаратура, суфлер, устаткування для освітлення (та інше необхідне обладнання для зйомки відео) на стороні Виконавця.</w:t>
      </w:r>
    </w:p>
    <w:p w14:paraId="5C4094FB" w14:textId="01C40B43" w:rsidR="00A913C9" w:rsidRPr="003B3492" w:rsidRDefault="00A913C9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37" w:lineRule="auto"/>
        <w:ind w:right="564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>Тему ролика</w:t>
      </w:r>
      <w:r w:rsidR="00EF6999" w:rsidRPr="003B3492">
        <w:rPr>
          <w:color w:val="000000"/>
          <w:lang w:val="uk-UA"/>
        </w:rPr>
        <w:t xml:space="preserve"> та текст відео</w:t>
      </w:r>
      <w:r w:rsidRPr="003B3492">
        <w:rPr>
          <w:color w:val="000000"/>
          <w:lang w:val="uk-UA"/>
        </w:rPr>
        <w:t xml:space="preserve"> задає Замовник</w:t>
      </w:r>
      <w:r w:rsidR="00EF6999" w:rsidRPr="003B3492">
        <w:rPr>
          <w:color w:val="000000"/>
          <w:lang w:val="uk-UA"/>
        </w:rPr>
        <w:t>.</w:t>
      </w:r>
    </w:p>
    <w:p w14:paraId="53B9B6C4" w14:textId="58F0C73B" w:rsidR="00EF6999" w:rsidRPr="003B3492" w:rsidRDefault="00EF6999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37" w:lineRule="auto"/>
        <w:ind w:right="564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>Тривалість відео задає Замовник.</w:t>
      </w:r>
    </w:p>
    <w:p w14:paraId="330A2D8A" w14:textId="21CB28B7" w:rsidR="003D3AFA" w:rsidRPr="003B3492" w:rsidRDefault="003D3AFA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37" w:lineRule="auto"/>
        <w:ind w:right="564"/>
        <w:contextualSpacing w:val="0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>Після зйомки</w:t>
      </w:r>
      <w:r w:rsidR="008B7855" w:rsidRPr="003B3492">
        <w:rPr>
          <w:color w:val="000000"/>
          <w:lang w:val="uk-UA"/>
        </w:rPr>
        <w:t xml:space="preserve"> та монтажу</w:t>
      </w:r>
      <w:r w:rsidRPr="003B3492">
        <w:rPr>
          <w:color w:val="000000"/>
          <w:lang w:val="uk-UA"/>
        </w:rPr>
        <w:t xml:space="preserve"> відео Виконавець надсилає Замовнику попередній драфт на електронну адресу </w:t>
      </w:r>
      <w:hyperlink r:id="rId7" w:history="1">
        <w:r w:rsidR="000A4741" w:rsidRPr="000A4741">
          <w:rPr>
            <w:rStyle w:val="af5"/>
            <w:lang w:val="uk-UA"/>
          </w:rPr>
          <w:t>Nataliia.Maksymova@abinbevefes.com.ua</w:t>
        </w:r>
      </w:hyperlink>
      <w:r w:rsidR="000A4741">
        <w:rPr>
          <w:color w:val="000000"/>
          <w:lang w:val="uk-UA"/>
        </w:rPr>
        <w:t xml:space="preserve"> </w:t>
      </w:r>
      <w:r w:rsidRPr="003B3492">
        <w:rPr>
          <w:color w:val="000000"/>
          <w:lang w:val="uk-UA"/>
        </w:rPr>
        <w:t>для узгодження.</w:t>
      </w:r>
    </w:p>
    <w:p w14:paraId="5394EAB8" w14:textId="3777A9FA" w:rsidR="008B7855" w:rsidRPr="008B7855" w:rsidRDefault="008B7855" w:rsidP="008B7855">
      <w:pPr>
        <w:pStyle w:val="a9"/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spacing w:after="0" w:line="237" w:lineRule="auto"/>
        <w:ind w:right="564" w:hanging="519"/>
        <w:jc w:val="both"/>
        <w:rPr>
          <w:color w:val="000000"/>
          <w:lang w:val="uk-UA"/>
        </w:rPr>
      </w:pPr>
      <w:r w:rsidRPr="003B3492">
        <w:rPr>
          <w:color w:val="000000"/>
          <w:lang w:val="uk-UA"/>
        </w:rPr>
        <w:t>Відвідування майданчика/офісу для оцінки робіт до подання комерційної пропозиції – за потреби</w:t>
      </w:r>
      <w:r w:rsidRPr="008B7855">
        <w:rPr>
          <w:color w:val="000000"/>
          <w:lang w:val="uk-UA"/>
        </w:rPr>
        <w:t>.</w:t>
      </w:r>
    </w:p>
    <w:p w14:paraId="28C28EAB" w14:textId="77777777" w:rsidR="00B775CD" w:rsidRDefault="00B775CD" w:rsidP="00B775CD">
      <w:pPr>
        <w:pStyle w:val="af3"/>
        <w:spacing w:before="7"/>
        <w:ind w:firstLine="0"/>
        <w:rPr>
          <w:sz w:val="17"/>
        </w:rPr>
      </w:pPr>
    </w:p>
    <w:p w14:paraId="4AE80146" w14:textId="18C59CBE" w:rsidR="00B775CD" w:rsidRPr="00EF6999" w:rsidRDefault="00B775CD" w:rsidP="00B775CD">
      <w:pPr>
        <w:pStyle w:val="a9"/>
        <w:widowControl w:val="0"/>
        <w:numPr>
          <w:ilvl w:val="0"/>
          <w:numId w:val="5"/>
        </w:numPr>
        <w:tabs>
          <w:tab w:val="left" w:pos="980"/>
          <w:tab w:val="left" w:pos="10254"/>
        </w:tabs>
        <w:autoSpaceDE w:val="0"/>
        <w:autoSpaceDN w:val="0"/>
        <w:spacing w:before="56" w:after="0" w:line="240" w:lineRule="auto"/>
        <w:ind w:left="980" w:hanging="284"/>
        <w:contextualSpacing w:val="0"/>
        <w:jc w:val="both"/>
        <w:rPr>
          <w:lang w:val="ru-RU"/>
        </w:rPr>
      </w:pPr>
      <w:proofErr w:type="spellStart"/>
      <w:r w:rsidRPr="00EF6999">
        <w:rPr>
          <w:color w:val="000000"/>
          <w:shd w:val="clear" w:color="auto" w:fill="F3D215"/>
          <w:lang w:val="ru-RU"/>
        </w:rPr>
        <w:t>Обсяг</w:t>
      </w:r>
      <w:proofErr w:type="spellEnd"/>
      <w:r w:rsidRPr="00EF6999">
        <w:rPr>
          <w:color w:val="000000"/>
          <w:spacing w:val="-6"/>
          <w:shd w:val="clear" w:color="auto" w:fill="F3D215"/>
          <w:lang w:val="ru-RU"/>
        </w:rPr>
        <w:t xml:space="preserve"> </w:t>
      </w:r>
      <w:proofErr w:type="spellStart"/>
      <w:r w:rsidRPr="00EF6999">
        <w:rPr>
          <w:color w:val="000000"/>
          <w:spacing w:val="-2"/>
          <w:shd w:val="clear" w:color="auto" w:fill="F3D215"/>
          <w:lang w:val="ru-RU"/>
        </w:rPr>
        <w:t>робіт</w:t>
      </w:r>
      <w:proofErr w:type="spellEnd"/>
      <w:r w:rsidR="00EF6999">
        <w:rPr>
          <w:color w:val="000000"/>
          <w:spacing w:val="-2"/>
          <w:shd w:val="clear" w:color="auto" w:fill="F3D215"/>
          <w:lang w:val="uk-UA"/>
        </w:rPr>
        <w:t xml:space="preserve"> та терміни реагування</w:t>
      </w:r>
      <w:r w:rsidRPr="00EF6999">
        <w:rPr>
          <w:color w:val="000000"/>
          <w:shd w:val="clear" w:color="auto" w:fill="F3D215"/>
          <w:lang w:val="ru-RU"/>
        </w:rPr>
        <w:tab/>
      </w:r>
    </w:p>
    <w:p w14:paraId="4185BB63" w14:textId="06532607" w:rsidR="00B775CD" w:rsidRPr="00066BFF" w:rsidRDefault="00B775CD" w:rsidP="00B775CD">
      <w:pPr>
        <w:pStyle w:val="af3"/>
        <w:spacing w:before="1"/>
        <w:ind w:left="1086" w:right="556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>3.1</w:t>
      </w:r>
      <w:r>
        <w:rPr>
          <w:spacing w:val="29"/>
        </w:rPr>
        <w:t xml:space="preserve"> </w:t>
      </w: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>Загальний обсяг робіт буде визначено з підрядником після відбору переможця конкурсу, але не менше 24 відео протягом календарного року з моменту укладання договору.</w:t>
      </w:r>
    </w:p>
    <w:p w14:paraId="30C7D315" w14:textId="14A4B19F" w:rsidR="008B7855" w:rsidRPr="00066BFF" w:rsidRDefault="008B7855" w:rsidP="008B7855">
      <w:pPr>
        <w:pStyle w:val="af3"/>
        <w:spacing w:before="1"/>
        <w:ind w:left="1086" w:right="556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>3.2  Замовник замовляє знімальні дні шляхом надсилання Виконавцеві письмового замовлення не пізніше ніж за 2 календарні днів до початку.</w:t>
      </w:r>
    </w:p>
    <w:p w14:paraId="4272A074" w14:textId="45D8C3D2" w:rsidR="00B775CD" w:rsidRPr="00066BFF" w:rsidRDefault="00B775CD" w:rsidP="008B7855">
      <w:pPr>
        <w:pStyle w:val="af3"/>
        <w:spacing w:before="1"/>
        <w:ind w:left="1086" w:right="556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>3.</w:t>
      </w:r>
      <w:r w:rsidR="008B7855" w:rsidRPr="00066BFF">
        <w:rPr>
          <w:rFonts w:asciiTheme="minorHAnsi" w:eastAsiaTheme="minorHAnsi" w:hAnsiTheme="minorHAnsi" w:cstheme="minorBidi"/>
          <w:kern w:val="2"/>
          <w14:ligatures w14:val="standardContextual"/>
        </w:rPr>
        <w:t>3</w:t>
      </w: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Орієнтовний перелік та типологія завдань:</w:t>
      </w:r>
    </w:p>
    <w:p w14:paraId="428253AA" w14:textId="6AE10BFD" w:rsidR="00B775CD" w:rsidRPr="00066BFF" w:rsidRDefault="00B775CD" w:rsidP="00B775CD">
      <w:pPr>
        <w:pStyle w:val="a9"/>
        <w:widowControl w:val="0"/>
        <w:numPr>
          <w:ilvl w:val="0"/>
          <w:numId w:val="3"/>
        </w:numPr>
        <w:tabs>
          <w:tab w:val="left" w:pos="1585"/>
        </w:tabs>
        <w:autoSpaceDE w:val="0"/>
        <w:autoSpaceDN w:val="0"/>
        <w:spacing w:before="1" w:after="0" w:line="280" w:lineRule="exact"/>
        <w:ind w:left="1585" w:hanging="359"/>
        <w:contextualSpacing w:val="0"/>
        <w:rPr>
          <w:lang w:val="uk-UA"/>
        </w:rPr>
      </w:pPr>
      <w:r w:rsidRPr="00066BFF">
        <w:rPr>
          <w:lang w:val="uk-UA"/>
        </w:rPr>
        <w:t>Відео</w:t>
      </w:r>
      <w:r w:rsidR="00A913C9" w:rsidRPr="00066BFF">
        <w:rPr>
          <w:lang w:val="uk-UA"/>
        </w:rPr>
        <w:t>ролик</w:t>
      </w:r>
      <w:r w:rsidRPr="00066BFF">
        <w:rPr>
          <w:spacing w:val="-4"/>
          <w:lang w:val="uk-UA"/>
        </w:rPr>
        <w:t xml:space="preserve"> </w:t>
      </w:r>
      <w:r w:rsidRPr="00066BFF">
        <w:rPr>
          <w:lang w:val="uk-UA"/>
        </w:rPr>
        <w:t>триваліст</w:t>
      </w:r>
      <w:r w:rsidR="00A913C9" w:rsidRPr="00066BFF">
        <w:rPr>
          <w:lang w:val="uk-UA"/>
        </w:rPr>
        <w:t xml:space="preserve">ю </w:t>
      </w:r>
      <w:r w:rsidRPr="00066BFF">
        <w:rPr>
          <w:lang w:val="uk-UA"/>
        </w:rPr>
        <w:t>до</w:t>
      </w:r>
      <w:r w:rsidRPr="00066BFF">
        <w:rPr>
          <w:spacing w:val="-3"/>
          <w:lang w:val="uk-UA"/>
        </w:rPr>
        <w:t xml:space="preserve"> </w:t>
      </w:r>
      <w:r w:rsidRPr="00066BFF">
        <w:rPr>
          <w:lang w:val="uk-UA"/>
        </w:rPr>
        <w:t>2</w:t>
      </w:r>
      <w:r w:rsidRPr="00066BFF">
        <w:rPr>
          <w:spacing w:val="-4"/>
          <w:lang w:val="uk-UA"/>
        </w:rPr>
        <w:t xml:space="preserve"> </w:t>
      </w:r>
      <w:r w:rsidRPr="00066BFF">
        <w:rPr>
          <w:spacing w:val="-2"/>
          <w:lang w:val="uk-UA"/>
        </w:rPr>
        <w:t>хвилин</w:t>
      </w:r>
      <w:r w:rsidR="00A913C9" w:rsidRPr="00066BFF">
        <w:rPr>
          <w:spacing w:val="-2"/>
          <w:lang w:val="uk-UA"/>
        </w:rPr>
        <w:t xml:space="preserve"> (без слайдів)</w:t>
      </w:r>
      <w:r w:rsidRPr="00066BFF">
        <w:rPr>
          <w:spacing w:val="-2"/>
          <w:lang w:val="uk-UA"/>
        </w:rPr>
        <w:t>.</w:t>
      </w:r>
    </w:p>
    <w:p w14:paraId="7256B03A" w14:textId="5695C8D1" w:rsidR="00A913C9" w:rsidRPr="00066BFF" w:rsidRDefault="00A913C9" w:rsidP="00B775CD">
      <w:pPr>
        <w:pStyle w:val="a9"/>
        <w:widowControl w:val="0"/>
        <w:numPr>
          <w:ilvl w:val="0"/>
          <w:numId w:val="3"/>
        </w:numPr>
        <w:tabs>
          <w:tab w:val="left" w:pos="1585"/>
        </w:tabs>
        <w:autoSpaceDE w:val="0"/>
        <w:autoSpaceDN w:val="0"/>
        <w:spacing w:after="0" w:line="280" w:lineRule="exact"/>
        <w:ind w:left="1585" w:hanging="359"/>
        <w:contextualSpacing w:val="0"/>
        <w:rPr>
          <w:lang w:val="uk-UA"/>
        </w:rPr>
      </w:pPr>
      <w:r w:rsidRPr="00066BFF">
        <w:rPr>
          <w:lang w:val="uk-UA"/>
        </w:rPr>
        <w:t>Відеоролик</w:t>
      </w:r>
      <w:r w:rsidRPr="00066BFF">
        <w:rPr>
          <w:spacing w:val="-4"/>
          <w:lang w:val="uk-UA"/>
        </w:rPr>
        <w:t xml:space="preserve"> </w:t>
      </w:r>
      <w:r w:rsidRPr="00066BFF">
        <w:rPr>
          <w:lang w:val="uk-UA"/>
        </w:rPr>
        <w:t>тривалістю до</w:t>
      </w:r>
      <w:r w:rsidRPr="00066BFF">
        <w:rPr>
          <w:spacing w:val="-3"/>
          <w:lang w:val="uk-UA"/>
        </w:rPr>
        <w:t xml:space="preserve"> </w:t>
      </w:r>
      <w:r w:rsidRPr="00066BFF">
        <w:rPr>
          <w:lang w:val="uk-UA"/>
        </w:rPr>
        <w:t>4</w:t>
      </w:r>
      <w:r w:rsidRPr="00066BFF">
        <w:rPr>
          <w:spacing w:val="-4"/>
          <w:lang w:val="uk-UA"/>
        </w:rPr>
        <w:t xml:space="preserve"> </w:t>
      </w:r>
      <w:r w:rsidRPr="00066BFF">
        <w:rPr>
          <w:spacing w:val="-2"/>
          <w:lang w:val="uk-UA"/>
        </w:rPr>
        <w:t>хвилин (зі слайдами).</w:t>
      </w:r>
    </w:p>
    <w:p w14:paraId="02D42A17" w14:textId="43886B29" w:rsidR="00B775CD" w:rsidRPr="00066BFF" w:rsidRDefault="00A913C9" w:rsidP="00B775CD">
      <w:pPr>
        <w:pStyle w:val="a9"/>
        <w:widowControl w:val="0"/>
        <w:numPr>
          <w:ilvl w:val="0"/>
          <w:numId w:val="3"/>
        </w:numPr>
        <w:tabs>
          <w:tab w:val="left" w:pos="1585"/>
        </w:tabs>
        <w:autoSpaceDE w:val="0"/>
        <w:autoSpaceDN w:val="0"/>
        <w:spacing w:after="0" w:line="280" w:lineRule="exact"/>
        <w:ind w:left="1585" w:hanging="359"/>
        <w:contextualSpacing w:val="0"/>
        <w:rPr>
          <w:lang w:val="uk-UA"/>
        </w:rPr>
      </w:pPr>
      <w:r w:rsidRPr="00066BFF">
        <w:rPr>
          <w:lang w:val="uk-UA"/>
        </w:rPr>
        <w:t>Новорічна зйомка тривалістю до 5 хвилин (спецефекти, підготовка заставки)</w:t>
      </w:r>
      <w:r w:rsidR="00B775CD" w:rsidRPr="00066BFF">
        <w:rPr>
          <w:spacing w:val="-2"/>
          <w:lang w:val="uk-UA"/>
        </w:rPr>
        <w:t>.</w:t>
      </w:r>
    </w:p>
    <w:p w14:paraId="55C6AA24" w14:textId="26E159F0" w:rsidR="00EF6999" w:rsidRPr="00066BFF" w:rsidRDefault="00EF6999" w:rsidP="00B775CD">
      <w:pPr>
        <w:pStyle w:val="a9"/>
        <w:widowControl w:val="0"/>
        <w:numPr>
          <w:ilvl w:val="0"/>
          <w:numId w:val="3"/>
        </w:numPr>
        <w:tabs>
          <w:tab w:val="left" w:pos="1585"/>
        </w:tabs>
        <w:autoSpaceDE w:val="0"/>
        <w:autoSpaceDN w:val="0"/>
        <w:spacing w:after="0" w:line="280" w:lineRule="exact"/>
        <w:ind w:left="1585" w:hanging="359"/>
        <w:contextualSpacing w:val="0"/>
        <w:rPr>
          <w:lang w:val="uk-UA"/>
        </w:rPr>
      </w:pPr>
      <w:r w:rsidRPr="00066BFF">
        <w:rPr>
          <w:lang w:val="uk-UA"/>
        </w:rPr>
        <w:t>Орієнтовно 5 роликів в місяць не стандартних (з ан</w:t>
      </w:r>
      <w:r w:rsidR="00066BFF">
        <w:rPr>
          <w:lang w:val="uk-UA"/>
        </w:rPr>
        <w:t>і</w:t>
      </w:r>
      <w:r w:rsidRPr="00066BFF">
        <w:rPr>
          <w:lang w:val="uk-UA"/>
        </w:rPr>
        <w:t>мацією, переходами, слайдами).</w:t>
      </w:r>
    </w:p>
    <w:p w14:paraId="506C3E1F" w14:textId="78AA13AE" w:rsidR="00EF6999" w:rsidRPr="00066BFF" w:rsidRDefault="00EF6999" w:rsidP="00066BFF">
      <w:pPr>
        <w:pStyle w:val="af3"/>
        <w:spacing w:before="1"/>
        <w:ind w:left="1086" w:right="556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3.</w:t>
      </w:r>
      <w:r w:rsidR="008B7855" w:rsidRPr="00066BFF">
        <w:rPr>
          <w:rFonts w:asciiTheme="minorHAnsi" w:eastAsiaTheme="minorHAnsi" w:hAnsiTheme="minorHAnsi" w:cstheme="minorBidi"/>
          <w:kern w:val="2"/>
          <w14:ligatures w14:val="standardContextual"/>
        </w:rPr>
        <w:t>4</w:t>
      </w: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Терміни реагування</w:t>
      </w:r>
      <w:r w:rsidR="003D3AFA" w:rsidRPr="00066BF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(від дати звернення до фінального затвердження відео)</w:t>
      </w:r>
      <w:r w:rsidRPr="00066BFF">
        <w:rPr>
          <w:rFonts w:asciiTheme="minorHAnsi" w:eastAsiaTheme="minorHAnsi" w:hAnsiTheme="minorHAnsi" w:cstheme="minorBidi"/>
          <w:kern w:val="2"/>
          <w14:ligatures w14:val="standardContextual"/>
        </w:rPr>
        <w:t>:</w:t>
      </w:r>
    </w:p>
    <w:p w14:paraId="67733E74" w14:textId="7F1E5A51" w:rsidR="003D3AFA" w:rsidRPr="00066BFF" w:rsidRDefault="00EF6999" w:rsidP="00EF6999">
      <w:pPr>
        <w:pStyle w:val="a9"/>
        <w:widowControl w:val="0"/>
        <w:numPr>
          <w:ilvl w:val="0"/>
          <w:numId w:val="7"/>
        </w:numPr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  <w:r w:rsidRPr="00066BFF">
        <w:rPr>
          <w:spacing w:val="-2"/>
          <w:lang w:val="uk-UA"/>
        </w:rPr>
        <w:t>2</w:t>
      </w:r>
      <w:r w:rsidR="003D3AFA" w:rsidRPr="00066BFF">
        <w:rPr>
          <w:spacing w:val="-2"/>
          <w:lang w:val="uk-UA"/>
        </w:rPr>
        <w:t xml:space="preserve"> робочі дні для відео до 2 хв. та без слайдів.</w:t>
      </w:r>
    </w:p>
    <w:p w14:paraId="6C61369E" w14:textId="4A7BD33B" w:rsidR="00EF6999" w:rsidRPr="00066BFF" w:rsidRDefault="003D3AFA" w:rsidP="00EF6999">
      <w:pPr>
        <w:pStyle w:val="a9"/>
        <w:widowControl w:val="0"/>
        <w:numPr>
          <w:ilvl w:val="0"/>
          <w:numId w:val="7"/>
        </w:numPr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  <w:r w:rsidRPr="00066BFF">
        <w:rPr>
          <w:spacing w:val="-2"/>
          <w:lang w:val="uk-UA"/>
        </w:rPr>
        <w:t>7 робочих днів для відео до 4 хв. та зі слайдами.</w:t>
      </w:r>
    </w:p>
    <w:p w14:paraId="78DA8AEE" w14:textId="0B635761" w:rsidR="003D3AFA" w:rsidRPr="00066BFF" w:rsidRDefault="003D3AFA" w:rsidP="00EF6999">
      <w:pPr>
        <w:pStyle w:val="a9"/>
        <w:widowControl w:val="0"/>
        <w:numPr>
          <w:ilvl w:val="0"/>
          <w:numId w:val="7"/>
        </w:numPr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  <w:r w:rsidRPr="00066BFF">
        <w:rPr>
          <w:spacing w:val="-2"/>
          <w:lang w:val="uk-UA"/>
        </w:rPr>
        <w:t xml:space="preserve">9 робочих днів для новорічного відео. </w:t>
      </w:r>
    </w:p>
    <w:p w14:paraId="6E150AC2" w14:textId="352D4881" w:rsidR="00BC186A" w:rsidRPr="00066BFF" w:rsidRDefault="00BC186A" w:rsidP="00BC186A">
      <w:pPr>
        <w:widowControl w:val="0"/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  <w:r w:rsidRPr="00066BFF">
        <w:rPr>
          <w:spacing w:val="-2"/>
          <w:lang w:val="uk-UA"/>
        </w:rPr>
        <w:t xml:space="preserve">                  3.</w:t>
      </w:r>
      <w:r w:rsidR="008B7855" w:rsidRPr="00066BFF">
        <w:rPr>
          <w:spacing w:val="-2"/>
          <w:lang w:val="uk-UA"/>
        </w:rPr>
        <w:t>5</w:t>
      </w:r>
      <w:r w:rsidRPr="00066BFF">
        <w:rPr>
          <w:spacing w:val="-2"/>
          <w:lang w:val="uk-UA"/>
        </w:rPr>
        <w:t xml:space="preserve"> Кількість спікерів за один знімальний день: 3 - 6 </w:t>
      </w:r>
      <w:r w:rsidR="00CA3595">
        <w:rPr>
          <w:spacing w:val="-2"/>
          <w:lang w:val="uk-UA"/>
        </w:rPr>
        <w:t>співробітників компанії</w:t>
      </w:r>
      <w:r w:rsidRPr="00066BFF">
        <w:rPr>
          <w:spacing w:val="-2"/>
          <w:lang w:val="uk-UA"/>
        </w:rPr>
        <w:t>.</w:t>
      </w:r>
    </w:p>
    <w:p w14:paraId="65B070CD" w14:textId="307CA8FA" w:rsidR="00BC186A" w:rsidRPr="00066BFF" w:rsidRDefault="00BC186A" w:rsidP="00BC186A">
      <w:pPr>
        <w:widowControl w:val="0"/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  <w:r w:rsidRPr="00066BFF">
        <w:rPr>
          <w:spacing w:val="-2"/>
          <w:lang w:val="uk-UA"/>
        </w:rPr>
        <w:t xml:space="preserve">   3.</w:t>
      </w:r>
      <w:r w:rsidR="008B7855" w:rsidRPr="00066BFF">
        <w:rPr>
          <w:spacing w:val="-2"/>
          <w:lang w:val="uk-UA"/>
        </w:rPr>
        <w:t>6</w:t>
      </w:r>
      <w:r w:rsidRPr="00066BFF">
        <w:rPr>
          <w:spacing w:val="-2"/>
          <w:lang w:val="uk-UA"/>
        </w:rPr>
        <w:t xml:space="preserve"> Кількість роликів </w:t>
      </w:r>
      <w:r w:rsidR="008B7855" w:rsidRPr="00066BFF">
        <w:rPr>
          <w:spacing w:val="-2"/>
          <w:lang w:val="uk-UA"/>
        </w:rPr>
        <w:t>для монтаж</w:t>
      </w:r>
      <w:r w:rsidR="00066BFF">
        <w:rPr>
          <w:spacing w:val="-2"/>
          <w:lang w:val="uk-UA"/>
        </w:rPr>
        <w:t>у</w:t>
      </w:r>
      <w:r w:rsidRPr="00066BFF">
        <w:rPr>
          <w:spacing w:val="-2"/>
          <w:lang w:val="uk-UA"/>
        </w:rPr>
        <w:t xml:space="preserve"> в рамках зйомки за один знімальний день: 2 - 3 ролика</w:t>
      </w:r>
    </w:p>
    <w:p w14:paraId="5AE7DA52" w14:textId="77777777" w:rsidR="00374CD9" w:rsidRDefault="00374CD9" w:rsidP="00BC186A">
      <w:pPr>
        <w:widowControl w:val="0"/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</w:p>
    <w:p w14:paraId="1743627A" w14:textId="764F4A71" w:rsidR="008B7855" w:rsidRDefault="008B7855" w:rsidP="00BC186A">
      <w:pPr>
        <w:widowControl w:val="0"/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  <w:r w:rsidRPr="00066BFF">
        <w:rPr>
          <w:spacing w:val="-2"/>
          <w:lang w:val="uk-UA"/>
        </w:rPr>
        <w:t xml:space="preserve">   3.7</w:t>
      </w:r>
      <w:r w:rsidRPr="00066BFF">
        <w:rPr>
          <w:lang w:val="uk-UA"/>
        </w:rPr>
        <w:t xml:space="preserve"> </w:t>
      </w:r>
      <w:r w:rsidRPr="00066BFF">
        <w:rPr>
          <w:spacing w:val="-2"/>
          <w:lang w:val="uk-UA"/>
        </w:rPr>
        <w:t>Орієнтовний графік зйомок– перший та/або третій тиждень місяця.</w:t>
      </w:r>
    </w:p>
    <w:p w14:paraId="7A21987B" w14:textId="77777777" w:rsidR="000A4741" w:rsidRDefault="000A4741" w:rsidP="00BC186A">
      <w:pPr>
        <w:widowControl w:val="0"/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</w:p>
    <w:p w14:paraId="61342B7E" w14:textId="7F577A3E" w:rsidR="000A4741" w:rsidRPr="000A4741" w:rsidRDefault="000A4741" w:rsidP="000A4741">
      <w:pPr>
        <w:pStyle w:val="a9"/>
        <w:widowControl w:val="0"/>
        <w:numPr>
          <w:ilvl w:val="0"/>
          <w:numId w:val="5"/>
        </w:numPr>
        <w:tabs>
          <w:tab w:val="left" w:pos="980"/>
          <w:tab w:val="left" w:pos="10254"/>
        </w:tabs>
        <w:autoSpaceDE w:val="0"/>
        <w:autoSpaceDN w:val="0"/>
        <w:spacing w:before="56" w:after="0" w:line="267" w:lineRule="exact"/>
        <w:ind w:left="980" w:hanging="284"/>
        <w:contextualSpacing w:val="0"/>
        <w:rPr>
          <w:color w:val="000000"/>
          <w:shd w:val="clear" w:color="auto" w:fill="F3D215"/>
          <w:lang w:val="ru-RU"/>
        </w:rPr>
      </w:pPr>
      <w:proofErr w:type="spellStart"/>
      <w:r w:rsidRPr="000A4741">
        <w:rPr>
          <w:color w:val="000000"/>
          <w:shd w:val="clear" w:color="auto" w:fill="F3D215"/>
          <w:lang w:val="ru-RU"/>
        </w:rPr>
        <w:t>Умови</w:t>
      </w:r>
      <w:proofErr w:type="spellEnd"/>
      <w:r w:rsidRPr="000A4741">
        <w:rPr>
          <w:color w:val="000000"/>
          <w:shd w:val="clear" w:color="auto" w:fill="F3D215"/>
          <w:lang w:val="ru-RU"/>
        </w:rPr>
        <w:t xml:space="preserve"> оплати</w:t>
      </w:r>
    </w:p>
    <w:p w14:paraId="297558E4" w14:textId="77777777" w:rsidR="000A4741" w:rsidRPr="000A4741" w:rsidRDefault="000A4741" w:rsidP="000A4741">
      <w:pPr>
        <w:widowControl w:val="0"/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</w:p>
    <w:p w14:paraId="381BF482" w14:textId="28D88EDF" w:rsidR="000A4741" w:rsidRPr="00066BFF" w:rsidRDefault="000A4741" w:rsidP="000A4741">
      <w:pPr>
        <w:widowControl w:val="0"/>
        <w:tabs>
          <w:tab w:val="left" w:pos="1585"/>
        </w:tabs>
        <w:autoSpaceDE w:val="0"/>
        <w:autoSpaceDN w:val="0"/>
        <w:spacing w:after="0" w:line="280" w:lineRule="exact"/>
        <w:rPr>
          <w:spacing w:val="-2"/>
          <w:lang w:val="uk-UA"/>
        </w:rPr>
      </w:pPr>
      <w:r>
        <w:rPr>
          <w:spacing w:val="-2"/>
          <w:lang w:val="uk-UA"/>
        </w:rPr>
        <w:t>4</w:t>
      </w:r>
      <w:r w:rsidRPr="000A4741">
        <w:rPr>
          <w:spacing w:val="-2"/>
          <w:lang w:val="uk-UA"/>
        </w:rPr>
        <w:t>.1 Стандартний термін відтермінування платежу становить 130 календарних днів з дати підписання сторонами первинних документів та надання повного комплекту документів, передбачених договором. Платіжний день – перший вівторок відповідного платіжного періоду.</w:t>
      </w:r>
    </w:p>
    <w:p w14:paraId="6C292FF6" w14:textId="77777777" w:rsidR="00B775CD" w:rsidRPr="00066BFF" w:rsidRDefault="00B775CD" w:rsidP="00B775CD">
      <w:pPr>
        <w:pStyle w:val="af3"/>
        <w:spacing w:before="8"/>
        <w:ind w:firstLine="0"/>
        <w:rPr>
          <w:sz w:val="17"/>
        </w:rPr>
      </w:pPr>
    </w:p>
    <w:p w14:paraId="0321EFF9" w14:textId="6C737108" w:rsidR="00B775CD" w:rsidRPr="000A4741" w:rsidRDefault="00B775CD" w:rsidP="000A4741">
      <w:pPr>
        <w:pStyle w:val="a9"/>
        <w:widowControl w:val="0"/>
        <w:numPr>
          <w:ilvl w:val="0"/>
          <w:numId w:val="5"/>
        </w:numPr>
        <w:tabs>
          <w:tab w:val="left" w:pos="980"/>
          <w:tab w:val="left" w:pos="10254"/>
        </w:tabs>
        <w:autoSpaceDE w:val="0"/>
        <w:autoSpaceDN w:val="0"/>
        <w:spacing w:before="56" w:after="0" w:line="267" w:lineRule="exact"/>
        <w:ind w:left="980" w:hanging="284"/>
        <w:contextualSpacing w:val="0"/>
        <w:rPr>
          <w:lang w:val="ru-RU"/>
        </w:rPr>
      </w:pPr>
      <w:proofErr w:type="spellStart"/>
      <w:r w:rsidRPr="000A4741">
        <w:rPr>
          <w:color w:val="000000"/>
          <w:shd w:val="clear" w:color="auto" w:fill="F3D215"/>
          <w:lang w:val="ru-RU"/>
        </w:rPr>
        <w:t>Термін</w:t>
      </w:r>
      <w:proofErr w:type="spellEnd"/>
      <w:r w:rsidRPr="000A4741">
        <w:rPr>
          <w:color w:val="000000"/>
          <w:spacing w:val="-2"/>
          <w:shd w:val="clear" w:color="auto" w:fill="F3D215"/>
          <w:lang w:val="ru-RU"/>
        </w:rPr>
        <w:t xml:space="preserve"> </w:t>
      </w:r>
      <w:proofErr w:type="spellStart"/>
      <w:r w:rsidRPr="000A4741">
        <w:rPr>
          <w:color w:val="000000"/>
          <w:shd w:val="clear" w:color="auto" w:fill="F3D215"/>
          <w:lang w:val="ru-RU"/>
        </w:rPr>
        <w:t>проведення</w:t>
      </w:r>
      <w:proofErr w:type="spellEnd"/>
      <w:r w:rsidRPr="000A4741">
        <w:rPr>
          <w:color w:val="000000"/>
          <w:shd w:val="clear" w:color="auto" w:fill="F3D215"/>
          <w:lang w:val="ru-RU"/>
        </w:rPr>
        <w:t>,</w:t>
      </w:r>
      <w:r w:rsidRPr="000A4741">
        <w:rPr>
          <w:color w:val="000000"/>
          <w:spacing w:val="-2"/>
          <w:shd w:val="clear" w:color="auto" w:fill="F3D215"/>
          <w:lang w:val="ru-RU"/>
        </w:rPr>
        <w:t xml:space="preserve"> </w:t>
      </w:r>
      <w:proofErr w:type="spellStart"/>
      <w:r w:rsidRPr="000A4741">
        <w:rPr>
          <w:color w:val="000000"/>
          <w:shd w:val="clear" w:color="auto" w:fill="F3D215"/>
          <w:lang w:val="ru-RU"/>
        </w:rPr>
        <w:t>умови</w:t>
      </w:r>
      <w:proofErr w:type="spellEnd"/>
      <w:r w:rsidRPr="000A4741">
        <w:rPr>
          <w:color w:val="000000"/>
          <w:spacing w:val="-2"/>
          <w:shd w:val="clear" w:color="auto" w:fill="F3D215"/>
          <w:lang w:val="ru-RU"/>
        </w:rPr>
        <w:t xml:space="preserve"> </w:t>
      </w:r>
      <w:proofErr w:type="spellStart"/>
      <w:r w:rsidRPr="000A4741">
        <w:rPr>
          <w:color w:val="000000"/>
          <w:shd w:val="clear" w:color="auto" w:fill="F3D215"/>
          <w:lang w:val="ru-RU"/>
        </w:rPr>
        <w:t>участі</w:t>
      </w:r>
      <w:proofErr w:type="spellEnd"/>
      <w:r w:rsidRPr="000A4741">
        <w:rPr>
          <w:color w:val="000000"/>
          <w:spacing w:val="-2"/>
          <w:shd w:val="clear" w:color="auto" w:fill="F3D215"/>
          <w:lang w:val="ru-RU"/>
        </w:rPr>
        <w:t xml:space="preserve"> </w:t>
      </w:r>
      <w:r w:rsidRPr="000A4741">
        <w:rPr>
          <w:color w:val="000000"/>
          <w:shd w:val="clear" w:color="auto" w:fill="F3D215"/>
          <w:lang w:val="ru-RU"/>
        </w:rPr>
        <w:t>та</w:t>
      </w:r>
      <w:r w:rsidRPr="000A4741">
        <w:rPr>
          <w:color w:val="000000"/>
          <w:spacing w:val="-2"/>
          <w:shd w:val="clear" w:color="auto" w:fill="F3D215"/>
          <w:lang w:val="ru-RU"/>
        </w:rPr>
        <w:t xml:space="preserve"> </w:t>
      </w:r>
      <w:proofErr w:type="spellStart"/>
      <w:r w:rsidRPr="000A4741">
        <w:rPr>
          <w:color w:val="000000"/>
          <w:shd w:val="clear" w:color="auto" w:fill="F3D215"/>
          <w:lang w:val="ru-RU"/>
        </w:rPr>
        <w:t>критерії</w:t>
      </w:r>
      <w:proofErr w:type="spellEnd"/>
      <w:r w:rsidRPr="000A4741">
        <w:rPr>
          <w:color w:val="000000"/>
          <w:spacing w:val="-2"/>
          <w:shd w:val="clear" w:color="auto" w:fill="F3D215"/>
          <w:lang w:val="ru-RU"/>
        </w:rPr>
        <w:t xml:space="preserve"> </w:t>
      </w:r>
      <w:proofErr w:type="spellStart"/>
      <w:r w:rsidRPr="000A4741">
        <w:rPr>
          <w:color w:val="000000"/>
          <w:spacing w:val="-2"/>
          <w:shd w:val="clear" w:color="auto" w:fill="F3D215"/>
          <w:lang w:val="ru-RU"/>
        </w:rPr>
        <w:t>відбору</w:t>
      </w:r>
      <w:proofErr w:type="spellEnd"/>
      <w:r w:rsidRPr="000A4741">
        <w:rPr>
          <w:color w:val="000000"/>
          <w:shd w:val="clear" w:color="auto" w:fill="F3D215"/>
          <w:lang w:val="ru-RU"/>
        </w:rPr>
        <w:tab/>
      </w:r>
    </w:p>
    <w:p w14:paraId="47FFE3D2" w14:textId="78C31568" w:rsidR="00B775CD" w:rsidRPr="000A4741" w:rsidRDefault="00B775CD" w:rsidP="000A4741">
      <w:pPr>
        <w:pStyle w:val="a9"/>
        <w:widowControl w:val="0"/>
        <w:numPr>
          <w:ilvl w:val="1"/>
          <w:numId w:val="8"/>
        </w:numPr>
        <w:tabs>
          <w:tab w:val="left" w:pos="1084"/>
          <w:tab w:val="left" w:pos="1086"/>
        </w:tabs>
        <w:autoSpaceDE w:val="0"/>
        <w:autoSpaceDN w:val="0"/>
        <w:spacing w:after="0" w:line="240" w:lineRule="auto"/>
        <w:ind w:right="555"/>
        <w:rPr>
          <w:highlight w:val="cyan"/>
          <w:lang w:val="uk-UA"/>
        </w:rPr>
      </w:pPr>
      <w:r w:rsidRPr="000A4741">
        <w:rPr>
          <w:lang w:val="uk-UA"/>
        </w:rPr>
        <w:t>Для</w:t>
      </w:r>
      <w:r w:rsidRPr="000A4741">
        <w:rPr>
          <w:spacing w:val="-13"/>
          <w:lang w:val="uk-UA"/>
        </w:rPr>
        <w:t xml:space="preserve"> </w:t>
      </w:r>
      <w:r w:rsidRPr="000A4741">
        <w:rPr>
          <w:lang w:val="uk-UA"/>
        </w:rPr>
        <w:t>участі</w:t>
      </w:r>
      <w:r w:rsidRPr="000A4741">
        <w:rPr>
          <w:spacing w:val="-12"/>
          <w:lang w:val="uk-UA"/>
        </w:rPr>
        <w:t xml:space="preserve"> </w:t>
      </w:r>
      <w:r w:rsidRPr="000A4741">
        <w:rPr>
          <w:lang w:val="uk-UA"/>
        </w:rPr>
        <w:t>в</w:t>
      </w:r>
      <w:r w:rsidRPr="000A4741">
        <w:rPr>
          <w:spacing w:val="-13"/>
          <w:lang w:val="uk-UA"/>
        </w:rPr>
        <w:t xml:space="preserve"> </w:t>
      </w:r>
      <w:r w:rsidRPr="000A4741">
        <w:rPr>
          <w:lang w:val="uk-UA"/>
        </w:rPr>
        <w:t>конкурсі</w:t>
      </w:r>
      <w:r w:rsidRPr="000A4741">
        <w:rPr>
          <w:spacing w:val="-12"/>
          <w:lang w:val="uk-UA"/>
        </w:rPr>
        <w:t xml:space="preserve"> </w:t>
      </w:r>
      <w:r w:rsidRPr="000A4741">
        <w:rPr>
          <w:lang w:val="uk-UA"/>
        </w:rPr>
        <w:t>компанії</w:t>
      </w:r>
      <w:r w:rsidRPr="000A4741">
        <w:rPr>
          <w:spacing w:val="-13"/>
          <w:lang w:val="uk-UA"/>
        </w:rPr>
        <w:t xml:space="preserve"> </w:t>
      </w:r>
      <w:r w:rsidRPr="000A4741">
        <w:rPr>
          <w:lang w:val="uk-UA"/>
        </w:rPr>
        <w:t>або</w:t>
      </w:r>
      <w:r w:rsidRPr="000A4741">
        <w:rPr>
          <w:spacing w:val="-12"/>
          <w:lang w:val="uk-UA"/>
        </w:rPr>
        <w:t xml:space="preserve"> </w:t>
      </w:r>
      <w:r w:rsidRPr="000A4741">
        <w:rPr>
          <w:lang w:val="uk-UA"/>
        </w:rPr>
        <w:t>фахівці</w:t>
      </w:r>
      <w:r w:rsidRPr="000A4741">
        <w:rPr>
          <w:spacing w:val="-13"/>
          <w:lang w:val="uk-UA"/>
        </w:rPr>
        <w:t xml:space="preserve"> </w:t>
      </w:r>
      <w:r w:rsidRPr="000A4741">
        <w:rPr>
          <w:lang w:val="uk-UA"/>
        </w:rPr>
        <w:t>повинні</w:t>
      </w:r>
      <w:r w:rsidRPr="000A4741">
        <w:rPr>
          <w:spacing w:val="-12"/>
          <w:lang w:val="uk-UA"/>
        </w:rPr>
        <w:t xml:space="preserve"> </w:t>
      </w:r>
      <w:r w:rsidRPr="000A4741">
        <w:rPr>
          <w:lang w:val="uk-UA"/>
        </w:rPr>
        <w:t>подати</w:t>
      </w:r>
      <w:r w:rsidRPr="000A4741">
        <w:rPr>
          <w:spacing w:val="-12"/>
          <w:lang w:val="uk-UA"/>
        </w:rPr>
        <w:t xml:space="preserve"> </w:t>
      </w:r>
      <w:r w:rsidR="008B7855" w:rsidRPr="000A4741">
        <w:rPr>
          <w:lang w:val="uk-UA"/>
        </w:rPr>
        <w:t>комерційну пропозицію</w:t>
      </w:r>
      <w:r w:rsidRPr="000A4741">
        <w:rPr>
          <w:spacing w:val="-9"/>
          <w:lang w:val="uk-UA"/>
        </w:rPr>
        <w:t xml:space="preserve"> </w:t>
      </w:r>
      <w:r w:rsidR="008B7855" w:rsidRPr="000A4741">
        <w:rPr>
          <w:lang w:val="uk-UA"/>
        </w:rPr>
        <w:t xml:space="preserve">електронним листом у відповідь на запрошення </w:t>
      </w:r>
      <w:r w:rsidR="00CA3595" w:rsidRPr="000A4741">
        <w:rPr>
          <w:lang w:val="uk-UA"/>
        </w:rPr>
        <w:t xml:space="preserve">до </w:t>
      </w:r>
      <w:r w:rsidR="008B7855" w:rsidRPr="000A4741">
        <w:rPr>
          <w:lang w:val="uk-UA"/>
        </w:rPr>
        <w:t xml:space="preserve">участі </w:t>
      </w:r>
      <w:r w:rsidR="00400F34" w:rsidRPr="000A4741">
        <w:rPr>
          <w:lang w:val="uk-UA"/>
        </w:rPr>
        <w:t xml:space="preserve">у </w:t>
      </w:r>
      <w:r w:rsidR="008B7855" w:rsidRPr="000A4741">
        <w:rPr>
          <w:lang w:val="uk-UA"/>
        </w:rPr>
        <w:t xml:space="preserve">тендері або на адресу  </w:t>
      </w:r>
      <w:proofErr w:type="spellStart"/>
      <w:r w:rsidR="000A4741" w:rsidRPr="000A4741">
        <w:t>olena</w:t>
      </w:r>
      <w:proofErr w:type="spellEnd"/>
      <w:r w:rsidR="000A4741" w:rsidRPr="000A4741">
        <w:rPr>
          <w:lang w:val="ru-RU"/>
        </w:rPr>
        <w:t>.</w:t>
      </w:r>
      <w:proofErr w:type="spellStart"/>
      <w:r w:rsidR="000A4741" w:rsidRPr="000A4741">
        <w:t>buchkaryk</w:t>
      </w:r>
      <w:proofErr w:type="spellEnd"/>
      <w:r w:rsidR="000A4741" w:rsidRPr="000A4741">
        <w:rPr>
          <w:lang w:val="ru-RU"/>
        </w:rPr>
        <w:t>@</w:t>
      </w:r>
      <w:proofErr w:type="spellStart"/>
      <w:r w:rsidR="000A4741" w:rsidRPr="000A4741">
        <w:t>abinbevefes</w:t>
      </w:r>
      <w:proofErr w:type="spellEnd"/>
      <w:r w:rsidR="000A4741" w:rsidRPr="000A4741">
        <w:rPr>
          <w:lang w:val="ru-RU"/>
        </w:rPr>
        <w:t>.</w:t>
      </w:r>
      <w:r w:rsidR="000A4741" w:rsidRPr="000A4741">
        <w:t>com</w:t>
      </w:r>
      <w:r w:rsidR="000A4741" w:rsidRPr="000A4741">
        <w:rPr>
          <w:lang w:val="ru-RU"/>
        </w:rPr>
        <w:t>.</w:t>
      </w:r>
      <w:proofErr w:type="spellStart"/>
      <w:r w:rsidR="000A4741" w:rsidRPr="000A4741">
        <w:t>ua</w:t>
      </w:r>
      <w:proofErr w:type="spellEnd"/>
      <w:r w:rsidR="008B7855" w:rsidRPr="000A4741">
        <w:rPr>
          <w:lang w:val="uk-UA"/>
        </w:rPr>
        <w:t xml:space="preserve"> </w:t>
      </w:r>
      <w:r w:rsidR="00400F34" w:rsidRPr="000A4741">
        <w:rPr>
          <w:lang w:val="uk-UA"/>
        </w:rPr>
        <w:t>із</w:t>
      </w:r>
      <w:r w:rsidRPr="000A4741">
        <w:rPr>
          <w:spacing w:val="-12"/>
          <w:lang w:val="uk-UA"/>
        </w:rPr>
        <w:t xml:space="preserve"> </w:t>
      </w:r>
      <w:r w:rsidRPr="000A4741">
        <w:rPr>
          <w:lang w:val="uk-UA"/>
        </w:rPr>
        <w:t xml:space="preserve">зразками своїх робіт та портфоліо в строк </w:t>
      </w:r>
      <w:r w:rsidRPr="000A4741">
        <w:rPr>
          <w:b/>
          <w:highlight w:val="cyan"/>
          <w:lang w:val="uk-UA"/>
        </w:rPr>
        <w:t xml:space="preserve">до </w:t>
      </w:r>
      <w:r w:rsidR="000A4741" w:rsidRPr="000A4741">
        <w:rPr>
          <w:b/>
          <w:highlight w:val="cyan"/>
          <w:lang w:val="ru-RU"/>
        </w:rPr>
        <w:t>17.07.2026 (</w:t>
      </w:r>
      <w:r w:rsidR="000A4741" w:rsidRPr="000A4741">
        <w:rPr>
          <w:b/>
          <w:highlight w:val="cyan"/>
          <w:lang w:val="uk-UA"/>
        </w:rPr>
        <w:t>включно)</w:t>
      </w:r>
    </w:p>
    <w:p w14:paraId="3ED3CA41" w14:textId="288DA250" w:rsidR="00B775CD" w:rsidRPr="000A4741" w:rsidRDefault="00B775CD" w:rsidP="000A4741">
      <w:pPr>
        <w:pStyle w:val="a9"/>
        <w:widowControl w:val="0"/>
        <w:numPr>
          <w:ilvl w:val="1"/>
          <w:numId w:val="8"/>
        </w:numPr>
        <w:tabs>
          <w:tab w:val="left" w:pos="1084"/>
        </w:tabs>
        <w:autoSpaceDE w:val="0"/>
        <w:autoSpaceDN w:val="0"/>
        <w:spacing w:before="1" w:after="0" w:line="240" w:lineRule="auto"/>
        <w:rPr>
          <w:lang w:val="uk-UA"/>
        </w:rPr>
      </w:pPr>
      <w:r w:rsidRPr="000A4741">
        <w:rPr>
          <w:lang w:val="uk-UA"/>
        </w:rPr>
        <w:t>Заявки</w:t>
      </w:r>
      <w:r w:rsidRPr="000A4741">
        <w:rPr>
          <w:spacing w:val="-2"/>
          <w:lang w:val="uk-UA"/>
        </w:rPr>
        <w:t xml:space="preserve"> </w:t>
      </w:r>
      <w:r w:rsidRPr="000A4741">
        <w:rPr>
          <w:lang w:val="uk-UA"/>
        </w:rPr>
        <w:t>повинні</w:t>
      </w:r>
      <w:r w:rsidRPr="000A4741">
        <w:rPr>
          <w:spacing w:val="-1"/>
          <w:lang w:val="uk-UA"/>
        </w:rPr>
        <w:t xml:space="preserve"> </w:t>
      </w:r>
      <w:r w:rsidRPr="000A4741">
        <w:rPr>
          <w:lang w:val="uk-UA"/>
        </w:rPr>
        <w:t>містити</w:t>
      </w:r>
      <w:r w:rsidRPr="000A4741">
        <w:rPr>
          <w:spacing w:val="-2"/>
          <w:lang w:val="uk-UA"/>
        </w:rPr>
        <w:t xml:space="preserve"> </w:t>
      </w:r>
      <w:r w:rsidRPr="000A4741">
        <w:rPr>
          <w:lang w:val="uk-UA"/>
        </w:rPr>
        <w:t>наступну</w:t>
      </w:r>
      <w:r w:rsidRPr="000A4741">
        <w:rPr>
          <w:spacing w:val="-1"/>
          <w:lang w:val="uk-UA"/>
        </w:rPr>
        <w:t xml:space="preserve"> </w:t>
      </w:r>
      <w:r w:rsidRPr="000A4741">
        <w:rPr>
          <w:spacing w:val="-2"/>
          <w:lang w:val="uk-UA"/>
        </w:rPr>
        <w:t>інформацію:</w:t>
      </w:r>
    </w:p>
    <w:p w14:paraId="5E02FDB9" w14:textId="77777777" w:rsidR="00B775CD" w:rsidRPr="00CA3595" w:rsidRDefault="00B775CD" w:rsidP="000A4741">
      <w:pPr>
        <w:pStyle w:val="a9"/>
        <w:widowControl w:val="0"/>
        <w:tabs>
          <w:tab w:val="left" w:pos="1806"/>
        </w:tabs>
        <w:autoSpaceDE w:val="0"/>
        <w:autoSpaceDN w:val="0"/>
        <w:spacing w:after="0" w:line="280" w:lineRule="exact"/>
        <w:ind w:left="2140"/>
        <w:contextualSpacing w:val="0"/>
        <w:rPr>
          <w:lang w:val="uk-UA"/>
        </w:rPr>
      </w:pPr>
      <w:r w:rsidRPr="00CA3595">
        <w:rPr>
          <w:lang w:val="uk-UA"/>
        </w:rPr>
        <w:t>Короткий</w:t>
      </w:r>
      <w:r w:rsidRPr="00CA3595">
        <w:rPr>
          <w:spacing w:val="-4"/>
          <w:lang w:val="uk-UA"/>
        </w:rPr>
        <w:t xml:space="preserve"> </w:t>
      </w:r>
      <w:r w:rsidRPr="00CA3595">
        <w:rPr>
          <w:lang w:val="uk-UA"/>
        </w:rPr>
        <w:t>опис</w:t>
      </w:r>
      <w:r w:rsidRPr="00CA3595">
        <w:rPr>
          <w:spacing w:val="-2"/>
          <w:lang w:val="uk-UA"/>
        </w:rPr>
        <w:t xml:space="preserve"> компанії;</w:t>
      </w:r>
    </w:p>
    <w:p w14:paraId="33CC8171" w14:textId="4ADF3519" w:rsidR="00B775CD" w:rsidRPr="00CA3595" w:rsidRDefault="00B775CD" w:rsidP="000A4741">
      <w:pPr>
        <w:pStyle w:val="a9"/>
        <w:widowControl w:val="0"/>
        <w:tabs>
          <w:tab w:val="left" w:pos="1806"/>
        </w:tabs>
        <w:autoSpaceDE w:val="0"/>
        <w:autoSpaceDN w:val="0"/>
        <w:spacing w:after="0" w:line="280" w:lineRule="exact"/>
        <w:ind w:left="2140"/>
        <w:contextualSpacing w:val="0"/>
        <w:rPr>
          <w:lang w:val="uk-UA"/>
        </w:rPr>
      </w:pPr>
      <w:r w:rsidRPr="00CA3595">
        <w:rPr>
          <w:lang w:val="uk-UA"/>
        </w:rPr>
        <w:t>Портфоліо</w:t>
      </w:r>
      <w:r w:rsidRPr="00CA3595">
        <w:rPr>
          <w:spacing w:val="-7"/>
          <w:lang w:val="uk-UA"/>
        </w:rPr>
        <w:t xml:space="preserve"> </w:t>
      </w:r>
      <w:r w:rsidRPr="00CA3595">
        <w:rPr>
          <w:lang w:val="uk-UA"/>
        </w:rPr>
        <w:t>зразків</w:t>
      </w:r>
      <w:r w:rsidRPr="00CA3595">
        <w:rPr>
          <w:spacing w:val="-4"/>
          <w:lang w:val="uk-UA"/>
        </w:rPr>
        <w:t xml:space="preserve"> </w:t>
      </w:r>
      <w:r w:rsidRPr="00CA3595">
        <w:rPr>
          <w:lang w:val="uk-UA"/>
        </w:rPr>
        <w:t>робіт</w:t>
      </w:r>
      <w:r w:rsidRPr="00CA3595">
        <w:rPr>
          <w:spacing w:val="-2"/>
          <w:lang w:val="uk-UA"/>
        </w:rPr>
        <w:t>;</w:t>
      </w:r>
    </w:p>
    <w:p w14:paraId="478EA0B8" w14:textId="77777777" w:rsidR="00B775CD" w:rsidRPr="00CA3595" w:rsidRDefault="00B775CD" w:rsidP="000A4741">
      <w:pPr>
        <w:pStyle w:val="a9"/>
        <w:widowControl w:val="0"/>
        <w:tabs>
          <w:tab w:val="left" w:pos="1806"/>
        </w:tabs>
        <w:autoSpaceDE w:val="0"/>
        <w:autoSpaceDN w:val="0"/>
        <w:spacing w:after="0" w:line="280" w:lineRule="exact"/>
        <w:ind w:left="2140"/>
        <w:contextualSpacing w:val="0"/>
        <w:rPr>
          <w:lang w:val="uk-UA"/>
        </w:rPr>
      </w:pPr>
      <w:r w:rsidRPr="00CA3595">
        <w:rPr>
          <w:lang w:val="uk-UA"/>
        </w:rPr>
        <w:t>Комерційна</w:t>
      </w:r>
      <w:r w:rsidRPr="00CA3595">
        <w:rPr>
          <w:spacing w:val="-1"/>
          <w:lang w:val="uk-UA"/>
        </w:rPr>
        <w:t xml:space="preserve"> </w:t>
      </w:r>
      <w:r w:rsidRPr="00CA3595">
        <w:rPr>
          <w:spacing w:val="-2"/>
          <w:lang w:val="uk-UA"/>
        </w:rPr>
        <w:t>пропозиція;</w:t>
      </w:r>
    </w:p>
    <w:p w14:paraId="45B8966C" w14:textId="77777777" w:rsidR="00B775CD" w:rsidRPr="00CA3595" w:rsidRDefault="00B775CD" w:rsidP="000A4741">
      <w:pPr>
        <w:pStyle w:val="a9"/>
        <w:widowControl w:val="0"/>
        <w:tabs>
          <w:tab w:val="left" w:pos="1806"/>
        </w:tabs>
        <w:autoSpaceDE w:val="0"/>
        <w:autoSpaceDN w:val="0"/>
        <w:spacing w:after="0" w:line="240" w:lineRule="auto"/>
        <w:ind w:left="2140"/>
        <w:contextualSpacing w:val="0"/>
        <w:rPr>
          <w:lang w:val="uk-UA"/>
        </w:rPr>
      </w:pPr>
      <w:r w:rsidRPr="00CA3595">
        <w:rPr>
          <w:lang w:val="uk-UA"/>
        </w:rPr>
        <w:t>Контактні</w:t>
      </w:r>
      <w:r w:rsidRPr="00CA3595">
        <w:rPr>
          <w:spacing w:val="-3"/>
          <w:lang w:val="uk-UA"/>
        </w:rPr>
        <w:t xml:space="preserve"> </w:t>
      </w:r>
      <w:r w:rsidRPr="00CA3595">
        <w:rPr>
          <w:lang w:val="uk-UA"/>
        </w:rPr>
        <w:t>дані</w:t>
      </w:r>
      <w:r w:rsidRPr="00CA3595">
        <w:rPr>
          <w:spacing w:val="-3"/>
          <w:lang w:val="uk-UA"/>
        </w:rPr>
        <w:t xml:space="preserve"> </w:t>
      </w:r>
      <w:r w:rsidRPr="00CA3595">
        <w:rPr>
          <w:lang w:val="uk-UA"/>
        </w:rPr>
        <w:t>(ім'я,</w:t>
      </w:r>
      <w:r w:rsidRPr="00CA3595">
        <w:rPr>
          <w:spacing w:val="-2"/>
          <w:lang w:val="uk-UA"/>
        </w:rPr>
        <w:t xml:space="preserve"> </w:t>
      </w:r>
      <w:r w:rsidRPr="00CA3595">
        <w:rPr>
          <w:lang w:val="uk-UA"/>
        </w:rPr>
        <w:t>посада,</w:t>
      </w:r>
      <w:r w:rsidRPr="00CA3595">
        <w:rPr>
          <w:spacing w:val="-3"/>
          <w:lang w:val="uk-UA"/>
        </w:rPr>
        <w:t xml:space="preserve"> </w:t>
      </w:r>
      <w:r w:rsidRPr="00CA3595">
        <w:rPr>
          <w:lang w:val="uk-UA"/>
        </w:rPr>
        <w:t>електронна</w:t>
      </w:r>
      <w:r w:rsidRPr="00CA3595">
        <w:rPr>
          <w:spacing w:val="-3"/>
          <w:lang w:val="uk-UA"/>
        </w:rPr>
        <w:t xml:space="preserve"> </w:t>
      </w:r>
      <w:r w:rsidRPr="00CA3595">
        <w:rPr>
          <w:lang w:val="uk-UA"/>
        </w:rPr>
        <w:t>пошта,</w:t>
      </w:r>
      <w:r w:rsidRPr="00CA3595">
        <w:rPr>
          <w:spacing w:val="-2"/>
          <w:lang w:val="uk-UA"/>
        </w:rPr>
        <w:t xml:space="preserve"> телефон).</w:t>
      </w:r>
    </w:p>
    <w:p w14:paraId="556F966F" w14:textId="77777777" w:rsidR="00B775CD" w:rsidRPr="00CA3595" w:rsidRDefault="00B775CD" w:rsidP="000A4741">
      <w:pPr>
        <w:pStyle w:val="a9"/>
        <w:widowControl w:val="0"/>
        <w:numPr>
          <w:ilvl w:val="1"/>
          <w:numId w:val="8"/>
        </w:numPr>
        <w:tabs>
          <w:tab w:val="left" w:pos="1084"/>
        </w:tabs>
        <w:autoSpaceDE w:val="0"/>
        <w:autoSpaceDN w:val="0"/>
        <w:spacing w:before="1" w:after="0" w:line="268" w:lineRule="exact"/>
        <w:ind w:left="1084" w:hanging="358"/>
        <w:contextualSpacing w:val="0"/>
        <w:rPr>
          <w:lang w:val="uk-UA"/>
        </w:rPr>
      </w:pPr>
      <w:r w:rsidRPr="00CA3595">
        <w:rPr>
          <w:lang w:val="uk-UA"/>
        </w:rPr>
        <w:t>Оцінка</w:t>
      </w:r>
      <w:r w:rsidRPr="00CA3595">
        <w:rPr>
          <w:spacing w:val="-6"/>
          <w:lang w:val="uk-UA"/>
        </w:rPr>
        <w:t xml:space="preserve"> </w:t>
      </w:r>
      <w:r w:rsidRPr="00CA3595">
        <w:rPr>
          <w:lang w:val="uk-UA"/>
        </w:rPr>
        <w:t>заявок</w:t>
      </w:r>
      <w:r w:rsidRPr="00CA3595">
        <w:rPr>
          <w:spacing w:val="-5"/>
          <w:lang w:val="uk-UA"/>
        </w:rPr>
        <w:t xml:space="preserve"> </w:t>
      </w:r>
      <w:r w:rsidRPr="00CA3595">
        <w:rPr>
          <w:lang w:val="uk-UA"/>
        </w:rPr>
        <w:t>буде</w:t>
      </w:r>
      <w:r w:rsidRPr="00CA3595">
        <w:rPr>
          <w:spacing w:val="-3"/>
          <w:lang w:val="uk-UA"/>
        </w:rPr>
        <w:t xml:space="preserve"> </w:t>
      </w:r>
      <w:r w:rsidRPr="00CA3595">
        <w:rPr>
          <w:lang w:val="uk-UA"/>
        </w:rPr>
        <w:t>проводитися</w:t>
      </w:r>
      <w:r w:rsidRPr="00CA3595">
        <w:rPr>
          <w:spacing w:val="-2"/>
          <w:lang w:val="uk-UA"/>
        </w:rPr>
        <w:t xml:space="preserve"> </w:t>
      </w:r>
      <w:r w:rsidRPr="00CA3595">
        <w:rPr>
          <w:lang w:val="uk-UA"/>
        </w:rPr>
        <w:t>з</w:t>
      </w:r>
      <w:r w:rsidRPr="00CA3595">
        <w:rPr>
          <w:spacing w:val="-6"/>
          <w:lang w:val="uk-UA"/>
        </w:rPr>
        <w:t xml:space="preserve"> </w:t>
      </w:r>
      <w:r w:rsidRPr="00CA3595">
        <w:rPr>
          <w:lang w:val="uk-UA"/>
        </w:rPr>
        <w:t>урахуванням</w:t>
      </w:r>
      <w:r w:rsidRPr="00CA3595">
        <w:rPr>
          <w:spacing w:val="-2"/>
          <w:lang w:val="uk-UA"/>
        </w:rPr>
        <w:t xml:space="preserve"> </w:t>
      </w:r>
      <w:r w:rsidRPr="00CA3595">
        <w:rPr>
          <w:lang w:val="uk-UA"/>
        </w:rPr>
        <w:t>таких</w:t>
      </w:r>
      <w:r w:rsidRPr="00CA3595">
        <w:rPr>
          <w:spacing w:val="-3"/>
          <w:lang w:val="uk-UA"/>
        </w:rPr>
        <w:t xml:space="preserve"> </w:t>
      </w:r>
      <w:r w:rsidRPr="00CA3595">
        <w:rPr>
          <w:spacing w:val="-2"/>
          <w:lang w:val="uk-UA"/>
        </w:rPr>
        <w:t>критеріїв:</w:t>
      </w:r>
    </w:p>
    <w:p w14:paraId="34EAFB10" w14:textId="20B5EDA7" w:rsidR="00B775CD" w:rsidRPr="00CA3595" w:rsidRDefault="00B775CD" w:rsidP="000A4741">
      <w:pPr>
        <w:pStyle w:val="a9"/>
        <w:widowControl w:val="0"/>
        <w:tabs>
          <w:tab w:val="left" w:pos="1806"/>
        </w:tabs>
        <w:autoSpaceDE w:val="0"/>
        <w:autoSpaceDN w:val="0"/>
        <w:spacing w:after="0" w:line="240" w:lineRule="auto"/>
        <w:ind w:left="2140"/>
        <w:contextualSpacing w:val="0"/>
        <w:rPr>
          <w:lang w:val="uk-UA"/>
        </w:rPr>
      </w:pPr>
      <w:r w:rsidRPr="00CA3595">
        <w:rPr>
          <w:lang w:val="uk-UA"/>
        </w:rPr>
        <w:t>Досвід та</w:t>
      </w:r>
      <w:r w:rsidRPr="00CA3595">
        <w:rPr>
          <w:spacing w:val="-3"/>
          <w:lang w:val="uk-UA"/>
        </w:rPr>
        <w:t xml:space="preserve"> </w:t>
      </w:r>
      <w:r w:rsidRPr="00CA3595">
        <w:rPr>
          <w:lang w:val="uk-UA"/>
        </w:rPr>
        <w:t>експертиза</w:t>
      </w:r>
      <w:r w:rsidRPr="00CA3595">
        <w:rPr>
          <w:spacing w:val="-1"/>
          <w:lang w:val="uk-UA"/>
        </w:rPr>
        <w:t xml:space="preserve"> </w:t>
      </w:r>
      <w:r w:rsidRPr="00CA3595">
        <w:rPr>
          <w:lang w:val="uk-UA"/>
        </w:rPr>
        <w:t>у</w:t>
      </w:r>
      <w:r w:rsidRPr="00CA3595">
        <w:rPr>
          <w:spacing w:val="-2"/>
          <w:lang w:val="uk-UA"/>
        </w:rPr>
        <w:t xml:space="preserve"> </w:t>
      </w:r>
      <w:r w:rsidRPr="00CA3595">
        <w:rPr>
          <w:lang w:val="uk-UA"/>
        </w:rPr>
        <w:t>відповідній</w:t>
      </w:r>
      <w:r w:rsidRPr="00CA3595">
        <w:rPr>
          <w:spacing w:val="-2"/>
          <w:lang w:val="uk-UA"/>
        </w:rPr>
        <w:t xml:space="preserve"> </w:t>
      </w:r>
      <w:r w:rsidRPr="00CA3595">
        <w:rPr>
          <w:lang w:val="uk-UA"/>
        </w:rPr>
        <w:t>сфері</w:t>
      </w:r>
      <w:r w:rsidRPr="00CA3595">
        <w:rPr>
          <w:spacing w:val="-2"/>
          <w:lang w:val="uk-UA"/>
        </w:rPr>
        <w:t xml:space="preserve"> </w:t>
      </w:r>
      <w:r w:rsidRPr="00CA3595">
        <w:rPr>
          <w:lang w:val="uk-UA"/>
        </w:rPr>
        <w:t>(</w:t>
      </w:r>
      <w:r w:rsidRPr="00CA3595">
        <w:rPr>
          <w:highlight w:val="cyan"/>
          <w:lang w:val="uk-UA"/>
        </w:rPr>
        <w:t>мінімум</w:t>
      </w:r>
      <w:r w:rsidRPr="00CA3595">
        <w:rPr>
          <w:spacing w:val="-1"/>
          <w:highlight w:val="cyan"/>
          <w:lang w:val="uk-UA"/>
        </w:rPr>
        <w:t xml:space="preserve"> </w:t>
      </w:r>
      <w:r w:rsidR="00400F34" w:rsidRPr="00CA3595">
        <w:rPr>
          <w:highlight w:val="cyan"/>
          <w:lang w:val="uk-UA"/>
        </w:rPr>
        <w:t>1</w:t>
      </w:r>
      <w:r w:rsidRPr="00CA3595">
        <w:rPr>
          <w:spacing w:val="-3"/>
          <w:highlight w:val="cyan"/>
          <w:lang w:val="uk-UA"/>
        </w:rPr>
        <w:t xml:space="preserve"> </w:t>
      </w:r>
      <w:r w:rsidR="00400F34" w:rsidRPr="00CA3595">
        <w:rPr>
          <w:spacing w:val="-2"/>
          <w:highlight w:val="cyan"/>
          <w:lang w:val="uk-UA"/>
        </w:rPr>
        <w:t>рік</w:t>
      </w:r>
      <w:r w:rsidRPr="00CA3595">
        <w:rPr>
          <w:spacing w:val="-2"/>
          <w:lang w:val="uk-UA"/>
        </w:rPr>
        <w:t>);</w:t>
      </w:r>
    </w:p>
    <w:p w14:paraId="35AE6D61" w14:textId="77777777" w:rsidR="00B775CD" w:rsidRPr="00CA3595" w:rsidRDefault="00B775CD" w:rsidP="000A4741">
      <w:pPr>
        <w:pStyle w:val="a9"/>
        <w:widowControl w:val="0"/>
        <w:tabs>
          <w:tab w:val="left" w:pos="1806"/>
        </w:tabs>
        <w:autoSpaceDE w:val="0"/>
        <w:autoSpaceDN w:val="0"/>
        <w:spacing w:after="0" w:line="240" w:lineRule="auto"/>
        <w:ind w:left="2140"/>
        <w:contextualSpacing w:val="0"/>
        <w:rPr>
          <w:lang w:val="uk-UA"/>
        </w:rPr>
      </w:pPr>
      <w:r w:rsidRPr="00CA3595">
        <w:rPr>
          <w:lang w:val="uk-UA"/>
        </w:rPr>
        <w:t>Портфоліо</w:t>
      </w:r>
      <w:r w:rsidRPr="00CA3595">
        <w:rPr>
          <w:spacing w:val="-9"/>
          <w:lang w:val="uk-UA"/>
        </w:rPr>
        <w:t xml:space="preserve"> </w:t>
      </w:r>
      <w:r w:rsidRPr="00CA3595">
        <w:rPr>
          <w:spacing w:val="-2"/>
          <w:lang w:val="uk-UA"/>
        </w:rPr>
        <w:t>робіт;</w:t>
      </w:r>
    </w:p>
    <w:p w14:paraId="7FA6F089" w14:textId="77777777" w:rsidR="00B775CD" w:rsidRPr="00CA3595" w:rsidRDefault="00B775CD" w:rsidP="000A4741">
      <w:pPr>
        <w:pStyle w:val="a9"/>
        <w:widowControl w:val="0"/>
        <w:tabs>
          <w:tab w:val="left" w:pos="1806"/>
        </w:tabs>
        <w:autoSpaceDE w:val="0"/>
        <w:autoSpaceDN w:val="0"/>
        <w:spacing w:after="0" w:line="280" w:lineRule="exact"/>
        <w:ind w:left="2140"/>
        <w:contextualSpacing w:val="0"/>
        <w:rPr>
          <w:lang w:val="uk-UA"/>
        </w:rPr>
      </w:pPr>
      <w:r w:rsidRPr="00CA3595">
        <w:rPr>
          <w:lang w:val="uk-UA"/>
        </w:rPr>
        <w:t>Вартість</w:t>
      </w:r>
      <w:r w:rsidRPr="00CA3595">
        <w:rPr>
          <w:spacing w:val="-4"/>
          <w:lang w:val="uk-UA"/>
        </w:rPr>
        <w:t xml:space="preserve"> </w:t>
      </w:r>
      <w:r w:rsidRPr="00CA3595">
        <w:rPr>
          <w:spacing w:val="-2"/>
          <w:lang w:val="uk-UA"/>
        </w:rPr>
        <w:t>послуг;</w:t>
      </w:r>
    </w:p>
    <w:p w14:paraId="01F388C5" w14:textId="65DD1943" w:rsidR="00B775CD" w:rsidRPr="00CA3595" w:rsidRDefault="00B775CD" w:rsidP="00374CD9">
      <w:pPr>
        <w:pStyle w:val="a9"/>
        <w:widowControl w:val="0"/>
        <w:tabs>
          <w:tab w:val="left" w:pos="1806"/>
        </w:tabs>
        <w:autoSpaceDE w:val="0"/>
        <w:autoSpaceDN w:val="0"/>
        <w:spacing w:after="0" w:line="240" w:lineRule="auto"/>
        <w:ind w:left="2140"/>
        <w:contextualSpacing w:val="0"/>
        <w:rPr>
          <w:lang w:val="uk-UA"/>
        </w:rPr>
        <w:sectPr w:rsidR="00B775CD" w:rsidRPr="00CA3595" w:rsidSect="00B775CD">
          <w:headerReference w:type="default" r:id="rId8"/>
          <w:footerReference w:type="default" r:id="rId9"/>
          <w:pgSz w:w="11910" w:h="16840"/>
          <w:pgMar w:top="0" w:right="0" w:bottom="740" w:left="1120" w:header="0" w:footer="558" w:gutter="0"/>
          <w:pgNumType w:start="1"/>
          <w:cols w:space="720"/>
        </w:sectPr>
      </w:pPr>
      <w:r w:rsidRPr="00CA3595">
        <w:rPr>
          <w:lang w:val="uk-UA"/>
        </w:rPr>
        <w:t>SLA-терміни</w:t>
      </w:r>
      <w:r w:rsidRPr="00CA3595">
        <w:rPr>
          <w:spacing w:val="-3"/>
          <w:lang w:val="uk-UA"/>
        </w:rPr>
        <w:t xml:space="preserve"> </w:t>
      </w:r>
      <w:r w:rsidRPr="00CA3595">
        <w:rPr>
          <w:lang w:val="uk-UA"/>
        </w:rPr>
        <w:t>виконання</w:t>
      </w:r>
      <w:r w:rsidRPr="00CA3595">
        <w:rPr>
          <w:spacing w:val="-6"/>
          <w:lang w:val="uk-UA"/>
        </w:rPr>
        <w:t xml:space="preserve"> </w:t>
      </w:r>
      <w:r w:rsidRPr="00CA3595">
        <w:rPr>
          <w:spacing w:val="-2"/>
          <w:lang w:val="uk-UA"/>
        </w:rPr>
        <w:t>замовлень.</w:t>
      </w:r>
    </w:p>
    <w:p w14:paraId="5000F6F5" w14:textId="66351D10" w:rsidR="00374CD9" w:rsidRDefault="00374CD9" w:rsidP="00796BCA">
      <w:pPr>
        <w:pStyle w:val="af7"/>
        <w:tabs>
          <w:tab w:val="left" w:pos="3402"/>
        </w:tabs>
      </w:pPr>
    </w:p>
    <w:p w14:paraId="76D29859" w14:textId="53E69578" w:rsidR="00B775CD" w:rsidRPr="00CA3595" w:rsidRDefault="00374CD9" w:rsidP="00CA3595">
      <w:pPr>
        <w:pStyle w:val="af3"/>
        <w:spacing w:before="45" w:line="242" w:lineRule="auto"/>
        <w:ind w:right="559" w:firstLine="0"/>
        <w:jc w:val="both"/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</w:pPr>
      <w:r w:rsidRPr="00374CD9">
        <w:rPr>
          <w:rFonts w:asciiTheme="minorHAnsi" w:eastAsiaTheme="minorHAnsi" w:hAnsiTheme="minorHAnsi" w:cstheme="minorBidi"/>
          <w:kern w:val="2"/>
          <w14:ligatures w14:val="standardContextual"/>
        </w:rPr>
        <w:t>5.</w:t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t>4.</w:t>
      </w:r>
      <w:r w:rsidR="00B775CD" w:rsidRPr="00374CD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Отримана від компаній або фахівців заявка зі зразками робіт розглядається в строк до </w:t>
      </w:r>
      <w:r w:rsidR="000A4741" w:rsidRPr="00374CD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20 </w:t>
      </w:r>
      <w:r w:rsidR="00B775CD" w:rsidRPr="00374CD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днів після завершення терміну подання заявок.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Замовник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залишає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за собою право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зв’язатись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виключно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з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переможцем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конкурсу та не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оголошувати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причини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відмови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іншим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компаніям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або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 xml:space="preserve"> </w:t>
      </w:r>
      <w:proofErr w:type="spellStart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фахівцям</w:t>
      </w:r>
      <w:proofErr w:type="spellEnd"/>
      <w:r w:rsidR="00B775CD" w:rsidRPr="00CA3595">
        <w:rPr>
          <w:rFonts w:asciiTheme="minorHAnsi" w:eastAsiaTheme="minorHAnsi" w:hAnsiTheme="minorHAnsi" w:cstheme="minorBidi"/>
          <w:kern w:val="2"/>
          <w:lang w:val="ru-RU"/>
          <w14:ligatures w14:val="standardContextual"/>
        </w:rPr>
        <w:t>.</w:t>
      </w:r>
    </w:p>
    <w:p w14:paraId="082B83AD" w14:textId="77777777" w:rsidR="00B775CD" w:rsidRDefault="00B775CD" w:rsidP="00B775CD">
      <w:pPr>
        <w:pStyle w:val="af3"/>
        <w:spacing w:before="11"/>
        <w:ind w:firstLine="0"/>
        <w:rPr>
          <w:sz w:val="16"/>
        </w:rPr>
      </w:pPr>
    </w:p>
    <w:p w14:paraId="08673946" w14:textId="77777777" w:rsidR="00B775CD" w:rsidRDefault="00B775CD" w:rsidP="00B775CD">
      <w:pPr>
        <w:pStyle w:val="a9"/>
        <w:widowControl w:val="0"/>
        <w:numPr>
          <w:ilvl w:val="0"/>
          <w:numId w:val="5"/>
        </w:numPr>
        <w:tabs>
          <w:tab w:val="left" w:pos="860"/>
          <w:tab w:val="left" w:pos="10254"/>
        </w:tabs>
        <w:autoSpaceDE w:val="0"/>
        <w:autoSpaceDN w:val="0"/>
        <w:spacing w:before="56" w:after="0" w:line="240" w:lineRule="auto"/>
        <w:ind w:left="860" w:hanging="164"/>
        <w:contextualSpacing w:val="0"/>
      </w:pPr>
      <w:proofErr w:type="spellStart"/>
      <w:r>
        <w:rPr>
          <w:color w:val="000000"/>
          <w:shd w:val="clear" w:color="auto" w:fill="F3D215"/>
        </w:rPr>
        <w:t>Умови</w:t>
      </w:r>
      <w:proofErr w:type="spellEnd"/>
      <w:r>
        <w:rPr>
          <w:color w:val="000000"/>
          <w:spacing w:val="-3"/>
          <w:shd w:val="clear" w:color="auto" w:fill="F3D215"/>
        </w:rPr>
        <w:t xml:space="preserve"> </w:t>
      </w:r>
      <w:proofErr w:type="spellStart"/>
      <w:r>
        <w:rPr>
          <w:color w:val="000000"/>
          <w:spacing w:val="-2"/>
          <w:shd w:val="clear" w:color="auto" w:fill="F3D215"/>
        </w:rPr>
        <w:t>контракту</w:t>
      </w:r>
      <w:proofErr w:type="spellEnd"/>
      <w:r>
        <w:rPr>
          <w:color w:val="000000"/>
          <w:shd w:val="clear" w:color="auto" w:fill="F3D215"/>
        </w:rPr>
        <w:tab/>
      </w:r>
    </w:p>
    <w:p w14:paraId="3BCB0533" w14:textId="4BE8FACB" w:rsidR="00B775CD" w:rsidRPr="00D27222" w:rsidRDefault="00B775CD" w:rsidP="000F139D">
      <w:pPr>
        <w:pStyle w:val="a9"/>
        <w:widowControl w:val="0"/>
        <w:numPr>
          <w:ilvl w:val="1"/>
          <w:numId w:val="5"/>
        </w:numPr>
        <w:tabs>
          <w:tab w:val="left" w:pos="1119"/>
        </w:tabs>
        <w:autoSpaceDE w:val="0"/>
        <w:autoSpaceDN w:val="0"/>
        <w:spacing w:before="1" w:after="0" w:line="240" w:lineRule="auto"/>
        <w:ind w:left="726" w:right="559" w:firstLine="0"/>
        <w:contextualSpacing w:val="0"/>
        <w:jc w:val="both"/>
        <w:rPr>
          <w:sz w:val="17"/>
          <w:lang w:val="uk-UA"/>
        </w:rPr>
      </w:pPr>
      <w:r w:rsidRPr="00D27222">
        <w:rPr>
          <w:lang w:val="uk-UA"/>
        </w:rPr>
        <w:t>Після вибору переможця конкурсу буде укладено договір на річний супровід, за проектом</w:t>
      </w:r>
      <w:r w:rsidR="00A913C9" w:rsidRPr="00D27222">
        <w:rPr>
          <w:lang w:val="uk-UA"/>
        </w:rPr>
        <w:t xml:space="preserve">. </w:t>
      </w:r>
      <w:r w:rsidR="00A913C9" w:rsidRPr="00D27222">
        <w:rPr>
          <w:b/>
          <w:bCs/>
          <w:lang w:val="uk-UA"/>
        </w:rPr>
        <w:t>Переможець тендеру</w:t>
      </w:r>
      <w:r w:rsidR="00A913C9" w:rsidRPr="00D27222">
        <w:rPr>
          <w:lang w:val="uk-UA"/>
        </w:rPr>
        <w:t xml:space="preserve"> повинен підписати договір у редакції Замовника після оголошення результатів тендеру без змін обов’язкових умов договору (див. файл). </w:t>
      </w:r>
    </w:p>
    <w:bookmarkStart w:id="0" w:name="_MON_1794300791"/>
    <w:bookmarkEnd w:id="0"/>
    <w:p w14:paraId="53E48EDF" w14:textId="7C34B455" w:rsidR="00EF6999" w:rsidRPr="00D27222" w:rsidRDefault="00EF6999" w:rsidP="00EF6999">
      <w:pPr>
        <w:pStyle w:val="a9"/>
        <w:widowControl w:val="0"/>
        <w:tabs>
          <w:tab w:val="left" w:pos="1119"/>
        </w:tabs>
        <w:autoSpaceDE w:val="0"/>
        <w:autoSpaceDN w:val="0"/>
        <w:spacing w:before="1" w:after="0" w:line="240" w:lineRule="auto"/>
        <w:ind w:left="726" w:right="559"/>
        <w:contextualSpacing w:val="0"/>
        <w:jc w:val="both"/>
        <w:rPr>
          <w:sz w:val="17"/>
          <w:lang w:val="uk-UA"/>
        </w:rPr>
      </w:pPr>
      <w:r w:rsidRPr="00D27222">
        <w:rPr>
          <w:sz w:val="17"/>
          <w:lang w:val="uk-UA"/>
        </w:rPr>
        <w:object w:dxaOrig="1520" w:dyaOrig="985" w14:anchorId="0CF70F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pt" o:ole="">
            <v:imagedata r:id="rId10" o:title=""/>
          </v:shape>
          <o:OLEObject Type="Embed" ProgID="Word.Document.12" ShapeID="_x0000_i1025" DrawAspect="Icon" ObjectID="_1845095982" r:id="rId11">
            <o:FieldCodes>\s</o:FieldCodes>
          </o:OLEObject>
        </w:object>
      </w:r>
    </w:p>
    <w:p w14:paraId="76934D91" w14:textId="77777777" w:rsidR="00B775CD" w:rsidRDefault="00B775CD" w:rsidP="00B775CD">
      <w:pPr>
        <w:pStyle w:val="a9"/>
        <w:widowControl w:val="0"/>
        <w:numPr>
          <w:ilvl w:val="0"/>
          <w:numId w:val="5"/>
        </w:numPr>
        <w:tabs>
          <w:tab w:val="left" w:pos="860"/>
          <w:tab w:val="left" w:pos="10254"/>
        </w:tabs>
        <w:autoSpaceDE w:val="0"/>
        <w:autoSpaceDN w:val="0"/>
        <w:spacing w:before="55" w:after="0" w:line="267" w:lineRule="exact"/>
        <w:ind w:left="860" w:hanging="164"/>
        <w:contextualSpacing w:val="0"/>
      </w:pPr>
      <w:proofErr w:type="spellStart"/>
      <w:r>
        <w:rPr>
          <w:color w:val="000000"/>
          <w:shd w:val="clear" w:color="auto" w:fill="F3D215"/>
        </w:rPr>
        <w:t>Додаткові</w:t>
      </w:r>
      <w:proofErr w:type="spellEnd"/>
      <w:r>
        <w:rPr>
          <w:color w:val="000000"/>
          <w:spacing w:val="-7"/>
          <w:shd w:val="clear" w:color="auto" w:fill="F3D215"/>
        </w:rPr>
        <w:t xml:space="preserve"> </w:t>
      </w:r>
      <w:proofErr w:type="spellStart"/>
      <w:r>
        <w:rPr>
          <w:color w:val="000000"/>
          <w:spacing w:val="-2"/>
          <w:shd w:val="clear" w:color="auto" w:fill="F3D215"/>
        </w:rPr>
        <w:t>умови</w:t>
      </w:r>
      <w:proofErr w:type="spellEnd"/>
      <w:r>
        <w:rPr>
          <w:color w:val="000000"/>
          <w:shd w:val="clear" w:color="auto" w:fill="F3D215"/>
        </w:rPr>
        <w:tab/>
      </w:r>
    </w:p>
    <w:p w14:paraId="0C139DED" w14:textId="77777777" w:rsidR="00B775CD" w:rsidRPr="00D27222" w:rsidRDefault="00B775CD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after="0" w:line="240" w:lineRule="auto"/>
        <w:ind w:right="561"/>
        <w:contextualSpacing w:val="0"/>
        <w:jc w:val="both"/>
        <w:rPr>
          <w:lang w:val="uk-UA"/>
        </w:rPr>
      </w:pPr>
      <w:r w:rsidRPr="00D27222">
        <w:rPr>
          <w:lang w:val="uk-UA"/>
        </w:rPr>
        <w:t>Ми можемо відхилити всі заявки, які не відповідають вимогам або нашим очікуванням, без додаткових пояснень причини.</w:t>
      </w:r>
    </w:p>
    <w:p w14:paraId="679E5673" w14:textId="77777777" w:rsidR="00B775CD" w:rsidRPr="00D27222" w:rsidRDefault="00B775CD" w:rsidP="00B775CD">
      <w:pPr>
        <w:pStyle w:val="a9"/>
        <w:widowControl w:val="0"/>
        <w:numPr>
          <w:ilvl w:val="1"/>
          <w:numId w:val="5"/>
        </w:numPr>
        <w:tabs>
          <w:tab w:val="left" w:pos="1084"/>
          <w:tab w:val="left" w:pos="1086"/>
        </w:tabs>
        <w:autoSpaceDE w:val="0"/>
        <w:autoSpaceDN w:val="0"/>
        <w:spacing w:before="2" w:after="0" w:line="240" w:lineRule="auto"/>
        <w:ind w:right="553"/>
        <w:contextualSpacing w:val="0"/>
        <w:jc w:val="both"/>
        <w:rPr>
          <w:lang w:val="uk-UA"/>
        </w:rPr>
      </w:pPr>
      <w:r w:rsidRPr="00D27222">
        <w:rPr>
          <w:lang w:val="uk-UA"/>
        </w:rPr>
        <w:t>Ми залишаємо за собою право не укладати контракт з жодним учасником який подав заявки в рамках цього конкурсу, якщо замовником не буде отримано пропозицій, які на його думку є достатніми для цього.</w:t>
      </w:r>
    </w:p>
    <w:p w14:paraId="40677350" w14:textId="10D00800" w:rsidR="00B775CD" w:rsidRDefault="00B775CD" w:rsidP="00B775CD">
      <w:pPr>
        <w:pStyle w:val="af3"/>
        <w:spacing w:before="1"/>
        <w:ind w:firstLine="0"/>
        <w:rPr>
          <w:sz w:val="20"/>
        </w:rPr>
      </w:pPr>
    </w:p>
    <w:p w14:paraId="16BF511D" w14:textId="77777777" w:rsidR="00B775CD" w:rsidRPr="00F37235" w:rsidRDefault="00B775CD" w:rsidP="00F37235">
      <w:pPr>
        <w:rPr>
          <w:rFonts w:ascii="Century Gothic" w:hAnsi="Century Gothic" w:cs="Times New Roman"/>
          <w:sz w:val="28"/>
          <w:szCs w:val="28"/>
          <w:lang w:val="uk-UA"/>
        </w:rPr>
      </w:pPr>
    </w:p>
    <w:sectPr w:rsidR="00B775CD" w:rsidRPr="00F37235" w:rsidSect="00F92D40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E570" w14:textId="77777777" w:rsidR="00687E17" w:rsidRDefault="00687E17">
      <w:pPr>
        <w:spacing w:after="0" w:line="240" w:lineRule="auto"/>
      </w:pPr>
      <w:r>
        <w:separator/>
      </w:r>
    </w:p>
  </w:endnote>
  <w:endnote w:type="continuationSeparator" w:id="0">
    <w:p w14:paraId="1C313121" w14:textId="77777777" w:rsidR="00687E17" w:rsidRDefault="0068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6D245" w14:textId="77777777" w:rsidR="00796BCA" w:rsidRDefault="00796BCA" w:rsidP="00796BCA">
    <w:pPr>
      <w:pStyle w:val="af9"/>
      <w:rPr>
        <w:rFonts w:ascii="Arial" w:hAnsi="Arial" w:cs="Arial"/>
        <w:color w:val="D82828"/>
        <w:sz w:val="24"/>
        <w:szCs w:val="24"/>
      </w:rPr>
    </w:pPr>
    <w:r>
      <w:rPr>
        <w:rFonts w:ascii="Arial" w:eastAsia="Times New Roman" w:hAnsi="Arial" w:cs="Arial"/>
        <w:b/>
        <w:color w:val="D82828"/>
        <w:sz w:val="24"/>
        <w:szCs w:val="24"/>
        <w:lang w:eastAsia="ru-RU"/>
      </w:rPr>
      <w:t>abinbevefes.com.ua</w:t>
    </w:r>
  </w:p>
  <w:p w14:paraId="4A0D6AA5" w14:textId="77777777" w:rsidR="00796BCA" w:rsidRPr="002C7002" w:rsidRDefault="00796BCA" w:rsidP="00796BCA">
    <w:pPr>
      <w:pStyle w:val="af9"/>
      <w:rPr>
        <w:rFonts w:ascii="Arial" w:hAnsi="Arial" w:cs="Arial"/>
        <w:color w:val="D82828"/>
        <w:sz w:val="12"/>
        <w:szCs w:val="24"/>
      </w:rPr>
    </w:pPr>
    <w:r w:rsidRPr="002C7002">
      <w:rPr>
        <w:rFonts w:ascii="Arial" w:eastAsia="Times New Roman" w:hAnsi="Arial" w:cs="Arial"/>
        <w:b/>
        <w:noProof/>
        <w:color w:val="D82828"/>
        <w:sz w:val="12"/>
        <w:szCs w:val="24"/>
        <w:lang w:eastAsia="uk-UA"/>
      </w:rPr>
      <w:drawing>
        <wp:anchor distT="0" distB="0" distL="114300" distR="114300" simplePos="0" relativeHeight="251661312" behindDoc="1" locked="0" layoutInCell="1" allowOverlap="1" wp14:anchorId="2F8F92C2" wp14:editId="31FDE622">
          <wp:simplePos x="0" y="0"/>
          <wp:positionH relativeFrom="column">
            <wp:posOffset>2702</wp:posOffset>
          </wp:positionH>
          <wp:positionV relativeFrom="paragraph">
            <wp:posOffset>49530</wp:posOffset>
          </wp:positionV>
          <wp:extent cx="6501600" cy="133200"/>
          <wp:effectExtent l="0" t="0" r="0" b="635"/>
          <wp:wrapNone/>
          <wp:docPr id="998842282" name="Рисунок 2" descr="C:\Users\AAlekseev\Desktop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lekseev\Desktop\2.png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1600" cy="1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12403" w14:textId="77777777" w:rsidR="00796BCA" w:rsidRPr="002C7002" w:rsidRDefault="00796BCA" w:rsidP="00796BCA">
    <w:pPr>
      <w:pStyle w:val="af9"/>
      <w:tabs>
        <w:tab w:val="left" w:pos="3181"/>
      </w:tabs>
      <w:rPr>
        <w:sz w:val="28"/>
      </w:rPr>
    </w:pPr>
    <w:r>
      <w:rPr>
        <w:sz w:val="28"/>
      </w:rPr>
      <w:tab/>
    </w:r>
    <w:r>
      <w:rPr>
        <w:sz w:val="28"/>
      </w:rPr>
      <w:tab/>
    </w:r>
    <w:r>
      <w:rPr>
        <w:sz w:val="28"/>
      </w:rPr>
      <w:tab/>
    </w:r>
  </w:p>
  <w:p w14:paraId="72C8F3B3" w14:textId="16BC59FF" w:rsidR="000548FF" w:rsidRDefault="000548FF">
    <w:pPr>
      <w:pStyle w:val="af3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10896" w14:textId="77777777" w:rsidR="00687E17" w:rsidRDefault="00687E17">
      <w:pPr>
        <w:spacing w:after="0" w:line="240" w:lineRule="auto"/>
      </w:pPr>
      <w:r>
        <w:separator/>
      </w:r>
    </w:p>
  </w:footnote>
  <w:footnote w:type="continuationSeparator" w:id="0">
    <w:p w14:paraId="3D86C26D" w14:textId="77777777" w:rsidR="00687E17" w:rsidRDefault="0068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FE1A" w14:textId="77777777" w:rsidR="00796BCA" w:rsidRPr="00B352F9" w:rsidRDefault="00796BCA" w:rsidP="00796BCA">
    <w:pPr>
      <w:pStyle w:val="af7"/>
      <w:tabs>
        <w:tab w:val="left" w:pos="3402"/>
      </w:tabs>
      <w:rPr>
        <w:rFonts w:ascii="Arial" w:hAnsi="Arial" w:cs="Arial"/>
        <w:sz w:val="20"/>
        <w:szCs w:val="20"/>
      </w:rPr>
    </w:pPr>
    <w:r w:rsidRPr="00B352F9">
      <w:rPr>
        <w:rFonts w:ascii="Arial" w:hAnsi="Arial" w:cs="Arial"/>
        <w:noProof/>
        <w:sz w:val="20"/>
        <w:szCs w:val="20"/>
        <w:lang w:eastAsia="uk-UA"/>
      </w:rPr>
      <w:drawing>
        <wp:anchor distT="0" distB="0" distL="114300" distR="114300" simplePos="0" relativeHeight="251659264" behindDoc="1" locked="0" layoutInCell="1" allowOverlap="1" wp14:anchorId="47FA4630" wp14:editId="67636A5D">
          <wp:simplePos x="0" y="0"/>
          <wp:positionH relativeFrom="margin">
            <wp:posOffset>2702</wp:posOffset>
          </wp:positionH>
          <wp:positionV relativeFrom="paragraph">
            <wp:posOffset>-492125</wp:posOffset>
          </wp:positionV>
          <wp:extent cx="2179675" cy="1383480"/>
          <wp:effectExtent l="0" t="0" r="0" b="0"/>
          <wp:wrapNone/>
          <wp:docPr id="505781425" name="Рисунок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ubinks\AppData\Local\Microsoft\Windows\Temporary Internet Files\Content.Word\ABInBev_Logo_Digital_RGB_EE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79675" cy="138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B313AC" w14:textId="77777777" w:rsidR="00796BCA" w:rsidRPr="00B352F9" w:rsidRDefault="00796BCA" w:rsidP="00796BCA">
    <w:pPr>
      <w:pStyle w:val="af7"/>
      <w:tabs>
        <w:tab w:val="left" w:pos="284"/>
      </w:tabs>
      <w:rPr>
        <w:rFonts w:ascii="Arial" w:hAnsi="Arial" w:cs="Arial"/>
        <w:color w:val="CDC3BB"/>
        <w:sz w:val="20"/>
        <w:szCs w:val="20"/>
      </w:rPr>
    </w:pPr>
  </w:p>
  <w:tbl>
    <w:tblPr>
      <w:tblStyle w:val="a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73"/>
    </w:tblGrid>
    <w:tr w:rsidR="00796BCA" w:rsidRPr="00796BCA" w14:paraId="2E3BD229" w14:textId="77777777" w:rsidTr="00311F75">
      <w:tc>
        <w:tcPr>
          <w:tcW w:w="4672" w:type="dxa"/>
        </w:tcPr>
        <w:p w14:paraId="27067A5D" w14:textId="77777777" w:rsidR="00796BCA" w:rsidRPr="007520C2" w:rsidRDefault="00796BCA" w:rsidP="00796BCA">
          <w:pPr>
            <w:pStyle w:val="af7"/>
            <w:tabs>
              <w:tab w:val="right" w:pos="7920"/>
            </w:tabs>
            <w:rPr>
              <w:rFonts w:ascii="Arial" w:hAnsi="Arial" w:cs="Arial"/>
              <w:b/>
              <w:color w:val="BFBFBF" w:themeColor="background1" w:themeShade="BF"/>
              <w:sz w:val="20"/>
              <w:szCs w:val="20"/>
              <w:lang w:val="en-US"/>
            </w:rPr>
          </w:pPr>
        </w:p>
        <w:p w14:paraId="3E910333" w14:textId="77777777" w:rsidR="00796BCA" w:rsidRPr="00B1490B" w:rsidRDefault="00796BCA" w:rsidP="00796BCA">
          <w:pPr>
            <w:pStyle w:val="af7"/>
            <w:tabs>
              <w:tab w:val="right" w:pos="7920"/>
            </w:tabs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</w:pP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П</w:t>
          </w:r>
          <w:r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Р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АТ «</w:t>
          </w:r>
          <w:r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АБІНБЕВ ЕФЕС УКРАЇНА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»</w:t>
          </w:r>
        </w:p>
        <w:p w14:paraId="5C3484F5" w14:textId="77777777" w:rsidR="00796BCA" w:rsidRPr="00B1490B" w:rsidRDefault="00796BCA" w:rsidP="00796BCA">
          <w:pPr>
            <w:pStyle w:val="af7"/>
            <w:tabs>
              <w:tab w:val="clear" w:pos="4844"/>
              <w:tab w:val="left" w:pos="3402"/>
              <w:tab w:val="right" w:pos="4456"/>
            </w:tabs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</w:pP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 xml:space="preserve">вул. Фізкультури, </w:t>
          </w:r>
          <w:r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 xml:space="preserve">буд. 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30-В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ab/>
          </w:r>
        </w:p>
        <w:p w14:paraId="65DD8524" w14:textId="77777777" w:rsidR="00796BCA" w:rsidRDefault="00796BCA" w:rsidP="00796BCA">
          <w:pPr>
            <w:pStyle w:val="af7"/>
            <w:tabs>
              <w:tab w:val="left" w:pos="3402"/>
            </w:tabs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</w:pP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м. Київ, 03150</w:t>
          </w:r>
          <w:r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,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 xml:space="preserve"> </w:t>
          </w:r>
          <w:r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Україна</w:t>
          </w:r>
        </w:p>
        <w:p w14:paraId="7E49A39F" w14:textId="77777777" w:rsidR="00796BCA" w:rsidRPr="00DD5174" w:rsidRDefault="00796BCA" w:rsidP="00796BCA">
          <w:pPr>
            <w:pStyle w:val="af7"/>
            <w:tabs>
              <w:tab w:val="left" w:pos="3402"/>
            </w:tabs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</w:pPr>
          <w:r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код ЄДРПОУ 30965655</w:t>
          </w:r>
        </w:p>
        <w:p w14:paraId="6A16FA07" w14:textId="77777777" w:rsidR="00796BCA" w:rsidRPr="00B1490B" w:rsidRDefault="00796BCA" w:rsidP="00796BCA">
          <w:pPr>
            <w:pStyle w:val="af7"/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</w:pPr>
        </w:p>
        <w:p w14:paraId="0E82D4B5" w14:textId="77777777" w:rsidR="00796BCA" w:rsidRPr="00B1490B" w:rsidRDefault="00796BCA" w:rsidP="00796BCA">
          <w:pPr>
            <w:pStyle w:val="af7"/>
            <w:tabs>
              <w:tab w:val="left" w:pos="284"/>
            </w:tabs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</w:pP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+38 044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fr-FR"/>
            </w:rPr>
            <w:t> 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201 40 00</w:t>
          </w:r>
        </w:p>
        <w:p w14:paraId="4C26E863" w14:textId="77777777" w:rsidR="00796BCA" w:rsidRPr="00B1490B" w:rsidRDefault="00796BCA" w:rsidP="00796BCA">
          <w:pPr>
            <w:pStyle w:val="af7"/>
            <w:tabs>
              <w:tab w:val="left" w:pos="284"/>
            </w:tabs>
            <w:rPr>
              <w:rFonts w:ascii="Arial" w:hAnsi="Arial" w:cs="Arial"/>
              <w:color w:val="BFBFBF" w:themeColor="background1" w:themeShade="BF"/>
              <w:sz w:val="18"/>
              <w:szCs w:val="20"/>
              <w:lang w:val="uk-UA"/>
            </w:rPr>
          </w:pP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fr-FR"/>
            </w:rPr>
            <w:t>office</w:t>
          </w:r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.</w:t>
          </w:r>
          <w:proofErr w:type="spellStart"/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fr-FR"/>
            </w:rPr>
            <w:t>ukraine</w:t>
          </w:r>
          <w:proofErr w:type="spellEnd"/>
          <w:r w:rsidRPr="00B1490B">
            <w:rPr>
              <w:rFonts w:ascii="Arial" w:hAnsi="Arial" w:cs="Arial"/>
              <w:color w:val="808080" w:themeColor="background1" w:themeShade="80"/>
              <w:sz w:val="18"/>
              <w:szCs w:val="18"/>
              <w:lang w:val="uk-UA"/>
            </w:rPr>
            <w:t>@</w:t>
          </w:r>
          <w:r w:rsidRPr="00653AA1">
            <w:rPr>
              <w:rFonts w:ascii="Arial" w:hAnsi="Arial" w:cs="Arial"/>
              <w:color w:val="808080" w:themeColor="background1" w:themeShade="80"/>
              <w:sz w:val="18"/>
              <w:szCs w:val="18"/>
              <w:lang w:val="fr-FR"/>
            </w:rPr>
            <w:t>abinbevefes.com.ua</w:t>
          </w:r>
        </w:p>
      </w:tc>
      <w:tc>
        <w:tcPr>
          <w:tcW w:w="4673" w:type="dxa"/>
        </w:tcPr>
        <w:p w14:paraId="0BAE067E" w14:textId="77777777" w:rsidR="00796BCA" w:rsidRPr="00391622" w:rsidRDefault="00796BCA" w:rsidP="00796BCA">
          <w:pPr>
            <w:pStyle w:val="af7"/>
            <w:tabs>
              <w:tab w:val="left" w:pos="284"/>
            </w:tabs>
            <w:ind w:left="2124"/>
            <w:rPr>
              <w:rFonts w:ascii="Arial" w:hAnsi="Arial" w:cs="Arial"/>
              <w:color w:val="CDC3BB"/>
              <w:sz w:val="20"/>
              <w:szCs w:val="20"/>
              <w:lang w:val="uk-UA"/>
            </w:rPr>
          </w:pPr>
        </w:p>
      </w:tc>
    </w:tr>
  </w:tbl>
  <w:p w14:paraId="537CCC70" w14:textId="77777777" w:rsidR="00796BCA" w:rsidRPr="00796BCA" w:rsidRDefault="00796BCA">
    <w:pPr>
      <w:pStyle w:val="af7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1632"/>
    <w:multiLevelType w:val="multilevel"/>
    <w:tmpl w:val="80CC8D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31B95430"/>
    <w:multiLevelType w:val="hybridMultilevel"/>
    <w:tmpl w:val="01C0687E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32343629"/>
    <w:multiLevelType w:val="hybridMultilevel"/>
    <w:tmpl w:val="17E62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8133C"/>
    <w:multiLevelType w:val="multilevel"/>
    <w:tmpl w:val="B0240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egoe U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egoe U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egoe U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Segoe U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egoe U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egoe U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Segoe U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egoe UI" w:hint="default"/>
        <w:color w:val="auto"/>
      </w:rPr>
    </w:lvl>
  </w:abstractNum>
  <w:abstractNum w:abstractNumId="4" w15:restartNumberingAfterBreak="0">
    <w:nsid w:val="4D63238B"/>
    <w:multiLevelType w:val="multilevel"/>
    <w:tmpl w:val="16EE0796"/>
    <w:lvl w:ilvl="0">
      <w:start w:val="1"/>
      <w:numFmt w:val="decimal"/>
      <w:lvlText w:val="%1."/>
      <w:lvlJc w:val="left"/>
      <w:pPr>
        <w:ind w:left="726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88"/>
        <w:sz w:val="22"/>
        <w:szCs w:val="22"/>
        <w:shd w:val="clear" w:color="auto" w:fill="F3D215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158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6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7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8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4FDE355C"/>
    <w:multiLevelType w:val="hybridMultilevel"/>
    <w:tmpl w:val="A72A7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034DD7"/>
    <w:multiLevelType w:val="hybridMultilevel"/>
    <w:tmpl w:val="F932A434"/>
    <w:lvl w:ilvl="0" w:tplc="0409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7" w15:restartNumberingAfterBreak="0">
    <w:nsid w:val="66372A1D"/>
    <w:multiLevelType w:val="hybridMultilevel"/>
    <w:tmpl w:val="8BE2D520"/>
    <w:lvl w:ilvl="0" w:tplc="D6C01DEA">
      <w:numFmt w:val="bullet"/>
      <w:lvlText w:val=""/>
      <w:lvlJc w:val="left"/>
      <w:pPr>
        <w:ind w:left="15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F4F6164C">
      <w:numFmt w:val="bullet"/>
      <w:lvlText w:val="•"/>
      <w:lvlJc w:val="left"/>
      <w:pPr>
        <w:ind w:left="2500" w:hanging="360"/>
      </w:pPr>
      <w:rPr>
        <w:rFonts w:hint="default"/>
        <w:lang w:val="uk-UA" w:eastAsia="en-US" w:bidi="ar-SA"/>
      </w:rPr>
    </w:lvl>
    <w:lvl w:ilvl="2" w:tplc="BAFA7D5C">
      <w:numFmt w:val="bullet"/>
      <w:lvlText w:val="•"/>
      <w:lvlJc w:val="left"/>
      <w:pPr>
        <w:ind w:left="3421" w:hanging="360"/>
      </w:pPr>
      <w:rPr>
        <w:rFonts w:hint="default"/>
        <w:lang w:val="uk-UA" w:eastAsia="en-US" w:bidi="ar-SA"/>
      </w:rPr>
    </w:lvl>
    <w:lvl w:ilvl="3" w:tplc="BA40BED6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4" w:tplc="C6E25A70">
      <w:numFmt w:val="bullet"/>
      <w:lvlText w:val="•"/>
      <w:lvlJc w:val="left"/>
      <w:pPr>
        <w:ind w:left="5262" w:hanging="360"/>
      </w:pPr>
      <w:rPr>
        <w:rFonts w:hint="default"/>
        <w:lang w:val="uk-UA" w:eastAsia="en-US" w:bidi="ar-SA"/>
      </w:rPr>
    </w:lvl>
    <w:lvl w:ilvl="5" w:tplc="132E0C0C">
      <w:numFmt w:val="bullet"/>
      <w:lvlText w:val="•"/>
      <w:lvlJc w:val="left"/>
      <w:pPr>
        <w:ind w:left="6182" w:hanging="360"/>
      </w:pPr>
      <w:rPr>
        <w:rFonts w:hint="default"/>
        <w:lang w:val="uk-UA" w:eastAsia="en-US" w:bidi="ar-SA"/>
      </w:rPr>
    </w:lvl>
    <w:lvl w:ilvl="6" w:tplc="80CC7AF6">
      <w:numFmt w:val="bullet"/>
      <w:lvlText w:val="•"/>
      <w:lvlJc w:val="left"/>
      <w:pPr>
        <w:ind w:left="7103" w:hanging="360"/>
      </w:pPr>
      <w:rPr>
        <w:rFonts w:hint="default"/>
        <w:lang w:val="uk-UA" w:eastAsia="en-US" w:bidi="ar-SA"/>
      </w:rPr>
    </w:lvl>
    <w:lvl w:ilvl="7" w:tplc="9CD63AF0">
      <w:numFmt w:val="bullet"/>
      <w:lvlText w:val="•"/>
      <w:lvlJc w:val="left"/>
      <w:pPr>
        <w:ind w:left="8023" w:hanging="360"/>
      </w:pPr>
      <w:rPr>
        <w:rFonts w:hint="default"/>
        <w:lang w:val="uk-UA" w:eastAsia="en-US" w:bidi="ar-SA"/>
      </w:rPr>
    </w:lvl>
    <w:lvl w:ilvl="8" w:tplc="6FFA665A">
      <w:numFmt w:val="bullet"/>
      <w:lvlText w:val="•"/>
      <w:lvlJc w:val="left"/>
      <w:pPr>
        <w:ind w:left="8944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030434A"/>
    <w:multiLevelType w:val="multilevel"/>
    <w:tmpl w:val="85CA189C"/>
    <w:lvl w:ilvl="0">
      <w:start w:val="4"/>
      <w:numFmt w:val="decimal"/>
      <w:lvlText w:val="%1"/>
      <w:lvlJc w:val="left"/>
      <w:pPr>
        <w:ind w:left="1086" w:hanging="36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uk-UA" w:eastAsia="en-US" w:bidi="ar-SA"/>
      </w:rPr>
    </w:lvl>
    <w:lvl w:ilvl="2">
      <w:numFmt w:val="bullet"/>
      <w:lvlText w:val=""/>
      <w:lvlJc w:val="left"/>
      <w:pPr>
        <w:ind w:left="180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796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5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9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9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90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8" w:hanging="361"/>
      </w:pPr>
      <w:rPr>
        <w:rFonts w:hint="default"/>
        <w:lang w:val="uk-UA" w:eastAsia="en-US" w:bidi="ar-SA"/>
      </w:rPr>
    </w:lvl>
  </w:abstractNum>
  <w:num w:numId="1" w16cid:durableId="650410439">
    <w:abstractNumId w:val="2"/>
  </w:num>
  <w:num w:numId="2" w16cid:durableId="1956516793">
    <w:abstractNumId w:val="5"/>
  </w:num>
  <w:num w:numId="3" w16cid:durableId="1235967884">
    <w:abstractNumId w:val="7"/>
  </w:num>
  <w:num w:numId="4" w16cid:durableId="1587348711">
    <w:abstractNumId w:val="8"/>
  </w:num>
  <w:num w:numId="5" w16cid:durableId="1967199195">
    <w:abstractNumId w:val="4"/>
  </w:num>
  <w:num w:numId="6" w16cid:durableId="227228444">
    <w:abstractNumId w:val="6"/>
  </w:num>
  <w:num w:numId="7" w16cid:durableId="1649213557">
    <w:abstractNumId w:val="1"/>
  </w:num>
  <w:num w:numId="8" w16cid:durableId="463619720">
    <w:abstractNumId w:val="0"/>
  </w:num>
  <w:num w:numId="9" w16cid:durableId="1700860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B5"/>
    <w:rsid w:val="000174AB"/>
    <w:rsid w:val="00046D85"/>
    <w:rsid w:val="000548FF"/>
    <w:rsid w:val="00066BFF"/>
    <w:rsid w:val="000725F1"/>
    <w:rsid w:val="0009012A"/>
    <w:rsid w:val="000A4741"/>
    <w:rsid w:val="000D7401"/>
    <w:rsid w:val="0015694B"/>
    <w:rsid w:val="00165DA8"/>
    <w:rsid w:val="001802EF"/>
    <w:rsid w:val="001B5BFE"/>
    <w:rsid w:val="001B7097"/>
    <w:rsid w:val="00201D13"/>
    <w:rsid w:val="00212B22"/>
    <w:rsid w:val="00237BD3"/>
    <w:rsid w:val="0028143C"/>
    <w:rsid w:val="002B150D"/>
    <w:rsid w:val="002D6A3F"/>
    <w:rsid w:val="00311DF8"/>
    <w:rsid w:val="0032249B"/>
    <w:rsid w:val="003225C3"/>
    <w:rsid w:val="0033252B"/>
    <w:rsid w:val="00374CD9"/>
    <w:rsid w:val="00384E7B"/>
    <w:rsid w:val="003B3492"/>
    <w:rsid w:val="003D3AFA"/>
    <w:rsid w:val="00400F34"/>
    <w:rsid w:val="00443146"/>
    <w:rsid w:val="00466ADB"/>
    <w:rsid w:val="00477DB5"/>
    <w:rsid w:val="004A165E"/>
    <w:rsid w:val="00510B05"/>
    <w:rsid w:val="00515284"/>
    <w:rsid w:val="005C7757"/>
    <w:rsid w:val="005F21BF"/>
    <w:rsid w:val="00616F8C"/>
    <w:rsid w:val="00625C82"/>
    <w:rsid w:val="00687E17"/>
    <w:rsid w:val="00694681"/>
    <w:rsid w:val="006A3AE5"/>
    <w:rsid w:val="00723E77"/>
    <w:rsid w:val="00796BCA"/>
    <w:rsid w:val="007B6E7F"/>
    <w:rsid w:val="00807ADF"/>
    <w:rsid w:val="008854C1"/>
    <w:rsid w:val="008979E6"/>
    <w:rsid w:val="008B7855"/>
    <w:rsid w:val="008C7F65"/>
    <w:rsid w:val="009023E5"/>
    <w:rsid w:val="00962C6B"/>
    <w:rsid w:val="00984611"/>
    <w:rsid w:val="00A15996"/>
    <w:rsid w:val="00A22810"/>
    <w:rsid w:val="00A35FFF"/>
    <w:rsid w:val="00A913C9"/>
    <w:rsid w:val="00AB7A51"/>
    <w:rsid w:val="00AC0D1C"/>
    <w:rsid w:val="00B2581E"/>
    <w:rsid w:val="00B33240"/>
    <w:rsid w:val="00B775CD"/>
    <w:rsid w:val="00B87FAA"/>
    <w:rsid w:val="00BA79A3"/>
    <w:rsid w:val="00BC186A"/>
    <w:rsid w:val="00BE7B6E"/>
    <w:rsid w:val="00C9522A"/>
    <w:rsid w:val="00C96A75"/>
    <w:rsid w:val="00CA3595"/>
    <w:rsid w:val="00CA7A28"/>
    <w:rsid w:val="00D27222"/>
    <w:rsid w:val="00D71F0C"/>
    <w:rsid w:val="00DA5F97"/>
    <w:rsid w:val="00DD25CF"/>
    <w:rsid w:val="00E46FEE"/>
    <w:rsid w:val="00E5487D"/>
    <w:rsid w:val="00E71EA0"/>
    <w:rsid w:val="00EA079E"/>
    <w:rsid w:val="00EF6999"/>
    <w:rsid w:val="00F37235"/>
    <w:rsid w:val="00F9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4F67"/>
  <w15:chartTrackingRefBased/>
  <w15:docId w15:val="{0E1EC817-9B4D-4EE4-8FE4-BA7E4AE4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7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7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7D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7D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7D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7D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7D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7D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7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7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7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7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7D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477D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7D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7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7D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7DB5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28143C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8143C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rsid w:val="0028143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8143C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28143C"/>
    <w:rPr>
      <w:b/>
      <w:bCs/>
      <w:sz w:val="20"/>
      <w:szCs w:val="20"/>
    </w:rPr>
  </w:style>
  <w:style w:type="paragraph" w:styleId="af3">
    <w:name w:val="Body Text"/>
    <w:basedOn w:val="a"/>
    <w:link w:val="af4"/>
    <w:uiPriority w:val="1"/>
    <w:qFormat/>
    <w:rsid w:val="00B775CD"/>
    <w:pPr>
      <w:widowControl w:val="0"/>
      <w:autoSpaceDE w:val="0"/>
      <w:autoSpaceDN w:val="0"/>
      <w:spacing w:after="0" w:line="240" w:lineRule="auto"/>
      <w:ind w:hanging="360"/>
    </w:pPr>
    <w:rPr>
      <w:rFonts w:ascii="Calibri" w:eastAsia="Calibri" w:hAnsi="Calibri" w:cs="Calibri"/>
      <w:kern w:val="0"/>
      <w:lang w:val="uk-UA"/>
      <w14:ligatures w14:val="none"/>
    </w:rPr>
  </w:style>
  <w:style w:type="character" w:customStyle="1" w:styleId="af4">
    <w:name w:val="Основний текст Знак"/>
    <w:basedOn w:val="a0"/>
    <w:link w:val="af3"/>
    <w:uiPriority w:val="1"/>
    <w:rsid w:val="00B775CD"/>
    <w:rPr>
      <w:rFonts w:ascii="Calibri" w:eastAsia="Calibri" w:hAnsi="Calibri" w:cs="Calibri"/>
      <w:kern w:val="0"/>
      <w:lang w:val="uk-UA"/>
      <w14:ligatures w14:val="none"/>
    </w:rPr>
  </w:style>
  <w:style w:type="character" w:styleId="af5">
    <w:name w:val="Hyperlink"/>
    <w:basedOn w:val="a0"/>
    <w:uiPriority w:val="99"/>
    <w:unhideWhenUsed/>
    <w:rsid w:val="003D3AFA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3D3AFA"/>
    <w:rPr>
      <w:color w:val="605E5C"/>
      <w:shd w:val="clear" w:color="auto" w:fill="E1DFDD"/>
    </w:rPr>
  </w:style>
  <w:style w:type="paragraph" w:styleId="af7">
    <w:name w:val="header"/>
    <w:basedOn w:val="a"/>
    <w:link w:val="af8"/>
    <w:uiPriority w:val="99"/>
    <w:unhideWhenUsed/>
    <w:rsid w:val="00CA35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Верхній колонтитул Знак"/>
    <w:basedOn w:val="a0"/>
    <w:link w:val="af7"/>
    <w:uiPriority w:val="99"/>
    <w:rsid w:val="00CA3595"/>
  </w:style>
  <w:style w:type="paragraph" w:styleId="af9">
    <w:name w:val="footer"/>
    <w:basedOn w:val="a"/>
    <w:link w:val="afa"/>
    <w:uiPriority w:val="99"/>
    <w:unhideWhenUsed/>
    <w:rsid w:val="00CA35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a">
    <w:name w:val="Нижній колонтитул Знак"/>
    <w:basedOn w:val="a0"/>
    <w:link w:val="af9"/>
    <w:uiPriority w:val="99"/>
    <w:rsid w:val="00CA3595"/>
  </w:style>
  <w:style w:type="table" w:styleId="afb">
    <w:name w:val="Table Grid"/>
    <w:basedOn w:val="a1"/>
    <w:uiPriority w:val="39"/>
    <w:rsid w:val="00374CD9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79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a0"/>
    <w:rsid w:val="00796BCA"/>
  </w:style>
  <w:style w:type="character" w:customStyle="1" w:styleId="eop">
    <w:name w:val="eop"/>
    <w:basedOn w:val="a0"/>
    <w:rsid w:val="00796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taliia.Maksymova@abinbevefes.com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4536</Words>
  <Characters>2587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Maksymova, Nataliia</dc:creator>
  <cp:keywords/>
  <dc:description/>
  <cp:lastModifiedBy>Buchkaryk, Olena</cp:lastModifiedBy>
  <cp:revision>5</cp:revision>
  <dcterms:created xsi:type="dcterms:W3CDTF">2026-07-07T13:52:00Z</dcterms:created>
  <dcterms:modified xsi:type="dcterms:W3CDTF">2026-07-09T06:53:00Z</dcterms:modified>
</cp:coreProperties>
</file>